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4E7FC7" w:rsidRDefault="00EB1E5D" w:rsidP="00120A14">
      <w:pPr>
        <w:jc w:val="center"/>
        <w:rPr>
          <w:sz w:val="32"/>
        </w:rPr>
      </w:pPr>
      <w:bookmarkStart w:id="0" w:name="_GoBack"/>
      <w:bookmarkEnd w:id="0"/>
      <w:r>
        <w:rPr>
          <w:sz w:val="32"/>
        </w:rPr>
        <w:t xml:space="preserve"> </w:t>
      </w:r>
      <w:r w:rsidR="00DD50D1">
        <w:rPr>
          <w:sz w:val="32"/>
        </w:rPr>
        <w:t>FICHA DE INSCRIÇÃO PARA OS GRUPOS DE TRABALHO</w:t>
      </w:r>
    </w:p>
    <w:p w:rsidR="0045397F" w:rsidRPr="00653A39" w:rsidRDefault="0045397F" w:rsidP="00B932C4">
      <w:pPr>
        <w:spacing w:after="0"/>
        <w:jc w:val="both"/>
        <w:rPr>
          <w:rFonts w:cstheme="minorHAnsi"/>
          <w:sz w:val="24"/>
          <w:szCs w:val="24"/>
        </w:rPr>
      </w:pPr>
      <w:r w:rsidRPr="00653A39">
        <w:rPr>
          <w:rFonts w:cstheme="minorHAnsi"/>
          <w:b/>
          <w:sz w:val="24"/>
          <w:szCs w:val="24"/>
        </w:rPr>
        <w:t xml:space="preserve">Instruções de preenchimento, pagamento e envio: </w:t>
      </w:r>
      <w:r w:rsidRPr="00653A39">
        <w:rPr>
          <w:rFonts w:cstheme="minorHAnsi"/>
          <w:sz w:val="24"/>
          <w:szCs w:val="24"/>
        </w:rPr>
        <w:t xml:space="preserve">inserir as informações solicitadas nos campos correspondentes do formulário, e enviá-lo </w:t>
      </w:r>
      <w:r w:rsidR="001A7F33">
        <w:rPr>
          <w:rFonts w:cstheme="minorHAnsi"/>
          <w:sz w:val="24"/>
          <w:szCs w:val="24"/>
        </w:rPr>
        <w:t>preenchido par</w:t>
      </w:r>
      <w:r w:rsidRPr="00653A39">
        <w:rPr>
          <w:rFonts w:cstheme="minorHAnsi"/>
          <w:sz w:val="24"/>
          <w:szCs w:val="24"/>
        </w:rPr>
        <w:t>a o e</w:t>
      </w:r>
      <w:r w:rsidR="00B932C4" w:rsidRPr="00653A39">
        <w:rPr>
          <w:rFonts w:cstheme="minorHAnsi"/>
          <w:sz w:val="24"/>
          <w:szCs w:val="24"/>
        </w:rPr>
        <w:t>-</w:t>
      </w:r>
      <w:r w:rsidRPr="00653A39">
        <w:rPr>
          <w:rFonts w:cstheme="minorHAnsi"/>
          <w:sz w:val="24"/>
          <w:szCs w:val="24"/>
        </w:rPr>
        <w:t>mail (</w:t>
      </w:r>
      <w:hyperlink r:id="rId6" w:history="1">
        <w:proofErr w:type="gramStart"/>
        <w:r w:rsidRPr="00653A39">
          <w:rPr>
            <w:rStyle w:val="Hyperlink"/>
            <w:rFonts w:cstheme="minorHAnsi"/>
            <w:sz w:val="24"/>
            <w:szCs w:val="24"/>
          </w:rPr>
          <w:t>5jornadacsuema@gmail.com</w:t>
        </w:r>
      </w:hyperlink>
      <w:r w:rsidRPr="00653A39">
        <w:rPr>
          <w:rFonts w:cstheme="minorHAnsi"/>
          <w:sz w:val="24"/>
          <w:szCs w:val="24"/>
        </w:rPr>
        <w:t xml:space="preserve"> )</w:t>
      </w:r>
      <w:proofErr w:type="gramEnd"/>
      <w:r w:rsidRPr="00653A39">
        <w:rPr>
          <w:rFonts w:cstheme="minorHAnsi"/>
          <w:sz w:val="24"/>
          <w:szCs w:val="24"/>
        </w:rPr>
        <w:t xml:space="preserve">, o custo das inscrições </w:t>
      </w:r>
      <w:r w:rsidR="00A70265" w:rsidRPr="00653A39">
        <w:rPr>
          <w:rFonts w:cstheme="minorHAnsi"/>
          <w:sz w:val="24"/>
          <w:szCs w:val="24"/>
        </w:rPr>
        <w:t>é de 10,00 reais, o valor</w:t>
      </w:r>
      <w:r w:rsidRPr="00653A39">
        <w:rPr>
          <w:rFonts w:cstheme="minorHAnsi"/>
          <w:sz w:val="24"/>
          <w:szCs w:val="24"/>
        </w:rPr>
        <w:t xml:space="preserve"> deve ser repassado a organização do evento</w:t>
      </w:r>
      <w:r w:rsidR="00B932C4" w:rsidRPr="00653A39">
        <w:rPr>
          <w:rFonts w:cstheme="minorHAnsi"/>
          <w:sz w:val="24"/>
          <w:szCs w:val="24"/>
        </w:rPr>
        <w:t>,</w:t>
      </w:r>
      <w:r w:rsidR="005439BC">
        <w:rPr>
          <w:rFonts w:cstheme="minorHAnsi"/>
          <w:sz w:val="24"/>
          <w:szCs w:val="24"/>
        </w:rPr>
        <w:t xml:space="preserve"> </w:t>
      </w:r>
      <w:r w:rsidRPr="00653A39">
        <w:rPr>
          <w:rFonts w:cstheme="minorHAnsi"/>
          <w:sz w:val="24"/>
          <w:szCs w:val="24"/>
        </w:rPr>
        <w:t>a</w:t>
      </w:r>
      <w:r w:rsidR="005439BC">
        <w:rPr>
          <w:rFonts w:cstheme="minorHAnsi"/>
          <w:sz w:val="24"/>
          <w:szCs w:val="24"/>
        </w:rPr>
        <w:t>té a</w:t>
      </w:r>
      <w:r w:rsidRPr="00653A39">
        <w:rPr>
          <w:rFonts w:cstheme="minorHAnsi"/>
          <w:sz w:val="24"/>
          <w:szCs w:val="24"/>
        </w:rPr>
        <w:t xml:space="preserve"> tarde do dia 28</w:t>
      </w:r>
      <w:r w:rsidR="00A70265" w:rsidRPr="00653A39">
        <w:rPr>
          <w:rFonts w:cstheme="minorHAnsi"/>
          <w:sz w:val="24"/>
          <w:szCs w:val="24"/>
        </w:rPr>
        <w:t>/11/2018, para consolidar</w:t>
      </w:r>
      <w:r w:rsidR="00B932C4" w:rsidRPr="00653A39">
        <w:rPr>
          <w:rFonts w:cstheme="minorHAnsi"/>
          <w:sz w:val="24"/>
          <w:szCs w:val="24"/>
        </w:rPr>
        <w:t xml:space="preserve"> a</w:t>
      </w:r>
      <w:r w:rsidR="00A70265" w:rsidRPr="00653A39">
        <w:rPr>
          <w:rFonts w:cstheme="minorHAnsi"/>
          <w:sz w:val="24"/>
          <w:szCs w:val="24"/>
        </w:rPr>
        <w:t xml:space="preserve"> inscrição.</w:t>
      </w:r>
      <w:r w:rsidR="00B932C4" w:rsidRPr="00653A39">
        <w:rPr>
          <w:rFonts w:cstheme="minorHAnsi"/>
          <w:sz w:val="24"/>
          <w:szCs w:val="24"/>
        </w:rPr>
        <w:t xml:space="preserve"> </w:t>
      </w:r>
      <w:r w:rsidR="005439BC">
        <w:rPr>
          <w:rFonts w:cstheme="minorHAnsi"/>
          <w:sz w:val="24"/>
          <w:szCs w:val="24"/>
        </w:rPr>
        <w:t xml:space="preserve">As </w:t>
      </w:r>
      <w:r w:rsidR="000E51A3">
        <w:rPr>
          <w:rFonts w:cstheme="minorHAnsi"/>
          <w:sz w:val="24"/>
          <w:szCs w:val="24"/>
        </w:rPr>
        <w:t>mesmas</w:t>
      </w:r>
      <w:r w:rsidR="005439BC">
        <w:rPr>
          <w:rFonts w:cstheme="minorHAnsi"/>
          <w:sz w:val="24"/>
          <w:szCs w:val="24"/>
        </w:rPr>
        <w:t xml:space="preserve"> </w:t>
      </w:r>
      <w:r w:rsidR="00DD0420">
        <w:rPr>
          <w:rFonts w:cstheme="minorHAnsi"/>
          <w:sz w:val="24"/>
          <w:szCs w:val="24"/>
        </w:rPr>
        <w:t xml:space="preserve">podem ser </w:t>
      </w:r>
      <w:r w:rsidR="005439BC">
        <w:rPr>
          <w:rFonts w:cstheme="minorHAnsi"/>
          <w:sz w:val="24"/>
          <w:szCs w:val="24"/>
        </w:rPr>
        <w:t>realizadas no departamento de Ciências Sociais da UEMA</w:t>
      </w:r>
      <w:r w:rsidR="00DD0420">
        <w:rPr>
          <w:rFonts w:cstheme="minorHAnsi"/>
          <w:sz w:val="24"/>
          <w:szCs w:val="24"/>
        </w:rPr>
        <w:t xml:space="preserve"> a partir do dia 19/11/2018</w:t>
      </w:r>
      <w:r w:rsidR="005439BC">
        <w:rPr>
          <w:rFonts w:cstheme="minorHAnsi"/>
          <w:sz w:val="24"/>
          <w:szCs w:val="24"/>
        </w:rPr>
        <w:t>.</w:t>
      </w:r>
    </w:p>
    <w:p w:rsidR="0045397F" w:rsidRPr="00653A39" w:rsidRDefault="0045397F" w:rsidP="00653A39">
      <w:pPr>
        <w:spacing w:after="0"/>
        <w:jc w:val="right"/>
        <w:rPr>
          <w:rFonts w:cstheme="minorHAnsi"/>
          <w:b/>
          <w:sz w:val="24"/>
          <w:szCs w:val="24"/>
        </w:rPr>
      </w:pPr>
      <w:r w:rsidRPr="00653A39">
        <w:rPr>
          <w:rFonts w:cstheme="minorHAnsi"/>
          <w:b/>
          <w:sz w:val="24"/>
          <w:szCs w:val="24"/>
        </w:rPr>
        <w:t>O pra</w:t>
      </w:r>
      <w:r w:rsidR="00B932C4" w:rsidRPr="00653A39">
        <w:rPr>
          <w:rFonts w:cstheme="minorHAnsi"/>
          <w:b/>
          <w:sz w:val="24"/>
          <w:szCs w:val="24"/>
        </w:rPr>
        <w:t>zo para submissão de trabalhos -</w:t>
      </w:r>
      <w:r w:rsidRPr="00653A39">
        <w:rPr>
          <w:rFonts w:cstheme="minorHAnsi"/>
          <w:b/>
          <w:sz w:val="24"/>
          <w:szCs w:val="24"/>
        </w:rPr>
        <w:t xml:space="preserve"> 21/11/2018.</w:t>
      </w:r>
    </w:p>
    <w:p w:rsidR="000662D6" w:rsidRPr="00653A39" w:rsidRDefault="000662D6" w:rsidP="00653A39">
      <w:pPr>
        <w:spacing w:after="0"/>
        <w:jc w:val="right"/>
        <w:rPr>
          <w:rFonts w:cstheme="minorHAnsi"/>
          <w:b/>
          <w:sz w:val="24"/>
          <w:szCs w:val="24"/>
        </w:rPr>
      </w:pPr>
      <w:r w:rsidRPr="00653A39">
        <w:rPr>
          <w:rFonts w:cstheme="minorHAnsi"/>
          <w:b/>
          <w:sz w:val="24"/>
          <w:szCs w:val="24"/>
        </w:rPr>
        <w:t xml:space="preserve">O prazo para </w:t>
      </w:r>
      <w:r w:rsidR="00B932C4" w:rsidRPr="00653A39">
        <w:rPr>
          <w:rFonts w:cstheme="minorHAnsi"/>
          <w:b/>
          <w:sz w:val="24"/>
          <w:szCs w:val="24"/>
        </w:rPr>
        <w:t xml:space="preserve">divulgação do </w:t>
      </w:r>
      <w:r w:rsidRPr="00653A39">
        <w:rPr>
          <w:rFonts w:cstheme="minorHAnsi"/>
          <w:b/>
          <w:sz w:val="24"/>
          <w:szCs w:val="24"/>
        </w:rPr>
        <w:t>aceite no</w:t>
      </w:r>
      <w:r w:rsidR="00B932C4" w:rsidRPr="00653A39">
        <w:rPr>
          <w:rFonts w:cstheme="minorHAnsi"/>
          <w:b/>
          <w:sz w:val="24"/>
          <w:szCs w:val="24"/>
        </w:rPr>
        <w:t>s</w:t>
      </w:r>
      <w:r w:rsidRPr="00653A39">
        <w:rPr>
          <w:rFonts w:cstheme="minorHAnsi"/>
          <w:b/>
          <w:sz w:val="24"/>
          <w:szCs w:val="24"/>
        </w:rPr>
        <w:t xml:space="preserve"> </w:t>
      </w:r>
      <w:proofErr w:type="spellStart"/>
      <w:r w:rsidRPr="00653A39">
        <w:rPr>
          <w:rFonts w:cstheme="minorHAnsi"/>
          <w:b/>
          <w:sz w:val="24"/>
          <w:szCs w:val="24"/>
        </w:rPr>
        <w:t>GT</w:t>
      </w:r>
      <w:r w:rsidR="00B932C4" w:rsidRPr="00653A39">
        <w:rPr>
          <w:rFonts w:cstheme="minorHAnsi"/>
          <w:b/>
          <w:sz w:val="24"/>
          <w:szCs w:val="24"/>
        </w:rPr>
        <w:t>’s</w:t>
      </w:r>
      <w:proofErr w:type="spellEnd"/>
      <w:r w:rsidRPr="00653A39">
        <w:rPr>
          <w:rFonts w:cstheme="minorHAnsi"/>
          <w:b/>
          <w:sz w:val="24"/>
          <w:szCs w:val="24"/>
        </w:rPr>
        <w:t xml:space="preserve"> </w:t>
      </w:r>
      <w:r w:rsidR="00B932C4" w:rsidRPr="00653A39">
        <w:rPr>
          <w:rFonts w:cstheme="minorHAnsi"/>
          <w:b/>
          <w:sz w:val="24"/>
          <w:szCs w:val="24"/>
        </w:rPr>
        <w:t xml:space="preserve">- </w:t>
      </w:r>
      <w:r w:rsidRPr="00653A39">
        <w:rPr>
          <w:rFonts w:cstheme="minorHAnsi"/>
          <w:b/>
          <w:sz w:val="24"/>
          <w:szCs w:val="24"/>
        </w:rPr>
        <w:t>23/11/2018.</w:t>
      </w:r>
    </w:p>
    <w:p w:rsidR="00B932C4" w:rsidRPr="00653A39" w:rsidRDefault="001A7F33" w:rsidP="00B932C4">
      <w:pPr>
        <w:spacing w:after="0"/>
        <w:jc w:val="both"/>
        <w:rPr>
          <w:rFonts w:cstheme="minorHAnsi"/>
          <w:b/>
          <w:sz w:val="24"/>
          <w:szCs w:val="24"/>
        </w:rPr>
      </w:pPr>
      <w:r>
        <w:rPr>
          <w:rFonts w:cstheme="minorHAnsi"/>
          <w:b/>
          <w:sz w:val="24"/>
          <w:szCs w:val="24"/>
        </w:rPr>
        <w:t>Informações na pá</w:t>
      </w:r>
      <w:r w:rsidR="00653A39" w:rsidRPr="00653A39">
        <w:rPr>
          <w:rFonts w:cstheme="minorHAnsi"/>
          <w:b/>
          <w:sz w:val="24"/>
          <w:szCs w:val="24"/>
        </w:rPr>
        <w:t>gina do</w:t>
      </w:r>
      <w:r w:rsidR="00B932C4" w:rsidRPr="00653A39">
        <w:rPr>
          <w:rFonts w:cstheme="minorHAnsi"/>
          <w:b/>
          <w:sz w:val="24"/>
          <w:szCs w:val="24"/>
        </w:rPr>
        <w:t xml:space="preserve"> Facebook </w:t>
      </w:r>
      <w:r w:rsidR="00653A39" w:rsidRPr="00653A39">
        <w:rPr>
          <w:rFonts w:cstheme="minorHAnsi"/>
          <w:b/>
          <w:sz w:val="24"/>
          <w:szCs w:val="24"/>
        </w:rPr>
        <w:t>- 5ª Jornada de Ciências Sociais da UEMA</w:t>
      </w:r>
    </w:p>
    <w:p w:rsidR="000662D6" w:rsidRPr="00653A39" w:rsidRDefault="000662D6" w:rsidP="0045397F">
      <w:pPr>
        <w:spacing w:after="0" w:line="240" w:lineRule="auto"/>
        <w:jc w:val="both"/>
        <w:rPr>
          <w:rFonts w:cstheme="minorHAnsi"/>
          <w:b/>
          <w:sz w:val="24"/>
          <w:szCs w:val="24"/>
        </w:rPr>
      </w:pPr>
    </w:p>
    <w:p w:rsidR="0045397F" w:rsidRPr="00653A39" w:rsidRDefault="0045397F" w:rsidP="0045397F">
      <w:pPr>
        <w:pBdr>
          <w:bottom w:val="single" w:sz="12" w:space="1" w:color="auto"/>
        </w:pBdr>
        <w:rPr>
          <w:rFonts w:cstheme="minorHAnsi"/>
          <w:b/>
          <w:sz w:val="28"/>
          <w:szCs w:val="24"/>
        </w:rPr>
      </w:pPr>
      <w:r w:rsidRPr="00653A39">
        <w:rPr>
          <w:rFonts w:cstheme="minorHAnsi"/>
          <w:b/>
          <w:sz w:val="28"/>
          <w:szCs w:val="24"/>
        </w:rPr>
        <w:t>Dados Pessoais</w:t>
      </w:r>
    </w:p>
    <w:p w:rsidR="0045397F" w:rsidRPr="00653A39" w:rsidRDefault="0045397F" w:rsidP="0045397F">
      <w:pPr>
        <w:spacing w:after="0" w:line="240" w:lineRule="auto"/>
        <w:rPr>
          <w:rFonts w:cstheme="minorHAnsi"/>
          <w:sz w:val="24"/>
          <w:szCs w:val="24"/>
        </w:rPr>
      </w:pPr>
      <w:r w:rsidRPr="00653A39">
        <w:rPr>
          <w:rFonts w:cstheme="minorHAnsi"/>
          <w:b/>
          <w:sz w:val="24"/>
          <w:szCs w:val="24"/>
        </w:rPr>
        <w:t>Autor</w:t>
      </w:r>
      <w:r w:rsidRPr="00653A39">
        <w:rPr>
          <w:rFonts w:cstheme="minorHAnsi"/>
          <w:sz w:val="24"/>
          <w:szCs w:val="24"/>
        </w:rPr>
        <w:t xml:space="preserve"> (Em caso de mais de um autor apresentando o trabalho, preencher os dados dos </w:t>
      </w:r>
      <w:r w:rsidR="001A7F33" w:rsidRPr="00653A39">
        <w:rPr>
          <w:rFonts w:cstheme="minorHAnsi"/>
          <w:sz w:val="24"/>
          <w:szCs w:val="24"/>
        </w:rPr>
        <w:t>co</w:t>
      </w:r>
      <w:r w:rsidR="001A7F33">
        <w:rPr>
          <w:rFonts w:cstheme="minorHAnsi"/>
          <w:sz w:val="24"/>
          <w:szCs w:val="24"/>
        </w:rPr>
        <w:t>a</w:t>
      </w:r>
      <w:r w:rsidR="001A7F33" w:rsidRPr="00653A39">
        <w:rPr>
          <w:rFonts w:cstheme="minorHAnsi"/>
          <w:sz w:val="24"/>
          <w:szCs w:val="24"/>
        </w:rPr>
        <w:t>utores</w:t>
      </w:r>
      <w:r w:rsidRPr="00653A39">
        <w:rPr>
          <w:rFonts w:cstheme="minorHAnsi"/>
          <w:sz w:val="24"/>
          <w:szCs w:val="24"/>
        </w:rPr>
        <w:t>)</w:t>
      </w:r>
    </w:p>
    <w:p w:rsidR="0045397F" w:rsidRPr="00653A39" w:rsidRDefault="0045397F" w:rsidP="0045397F">
      <w:pPr>
        <w:spacing w:after="0" w:line="240" w:lineRule="auto"/>
        <w:rPr>
          <w:rFonts w:cstheme="minorHAnsi"/>
          <w:sz w:val="24"/>
          <w:szCs w:val="24"/>
        </w:rPr>
      </w:pPr>
      <w:r w:rsidRPr="00653A39">
        <w:rPr>
          <w:rFonts w:cstheme="minorHAnsi"/>
          <w:sz w:val="24"/>
          <w:szCs w:val="24"/>
        </w:rPr>
        <w:t>Nome:</w:t>
      </w:r>
    </w:p>
    <w:p w:rsidR="0045397F" w:rsidRPr="00653A39" w:rsidRDefault="0045397F" w:rsidP="0045397F">
      <w:pPr>
        <w:spacing w:after="0" w:line="240" w:lineRule="auto"/>
        <w:rPr>
          <w:rFonts w:cstheme="minorHAnsi"/>
          <w:sz w:val="24"/>
          <w:szCs w:val="24"/>
        </w:rPr>
      </w:pPr>
      <w:r w:rsidRPr="00653A39">
        <w:rPr>
          <w:rFonts w:cstheme="minorHAnsi"/>
          <w:sz w:val="24"/>
          <w:szCs w:val="24"/>
        </w:rPr>
        <w:t>Instituição:</w:t>
      </w:r>
    </w:p>
    <w:p w:rsidR="0045397F" w:rsidRPr="00653A39" w:rsidRDefault="0045397F" w:rsidP="0045397F">
      <w:pPr>
        <w:spacing w:after="0" w:line="240" w:lineRule="auto"/>
        <w:rPr>
          <w:rFonts w:cstheme="minorHAnsi"/>
          <w:sz w:val="24"/>
          <w:szCs w:val="24"/>
        </w:rPr>
      </w:pPr>
      <w:r w:rsidRPr="00653A39">
        <w:rPr>
          <w:rFonts w:cstheme="minorHAnsi"/>
          <w:sz w:val="24"/>
          <w:szCs w:val="24"/>
        </w:rPr>
        <w:t>E-mail:</w:t>
      </w:r>
    </w:p>
    <w:p w:rsidR="000662D6" w:rsidRPr="00653A39" w:rsidRDefault="000662D6" w:rsidP="0045397F">
      <w:pPr>
        <w:spacing w:after="0" w:line="240" w:lineRule="auto"/>
        <w:rPr>
          <w:rFonts w:cstheme="minorHAnsi"/>
          <w:sz w:val="24"/>
          <w:szCs w:val="24"/>
        </w:rPr>
      </w:pPr>
    </w:p>
    <w:p w:rsidR="0045397F" w:rsidRPr="00653A39" w:rsidRDefault="001A7F33" w:rsidP="0045397F">
      <w:pPr>
        <w:spacing w:after="0" w:line="240" w:lineRule="auto"/>
        <w:rPr>
          <w:rFonts w:cstheme="minorHAnsi"/>
          <w:b/>
          <w:sz w:val="24"/>
          <w:szCs w:val="24"/>
        </w:rPr>
      </w:pPr>
      <w:r w:rsidRPr="00653A39">
        <w:rPr>
          <w:rFonts w:cstheme="minorHAnsi"/>
          <w:b/>
          <w:sz w:val="24"/>
          <w:szCs w:val="24"/>
        </w:rPr>
        <w:t>Coautor</w:t>
      </w:r>
      <w:r w:rsidR="0045397F" w:rsidRPr="00653A39">
        <w:rPr>
          <w:rFonts w:cstheme="minorHAnsi"/>
          <w:b/>
          <w:sz w:val="24"/>
          <w:szCs w:val="24"/>
        </w:rPr>
        <w:t>: (1)</w:t>
      </w:r>
    </w:p>
    <w:p w:rsidR="0045397F" w:rsidRPr="00653A39" w:rsidRDefault="0045397F" w:rsidP="0045397F">
      <w:pPr>
        <w:spacing w:after="0" w:line="240" w:lineRule="auto"/>
        <w:rPr>
          <w:rFonts w:cstheme="minorHAnsi"/>
          <w:sz w:val="24"/>
          <w:szCs w:val="24"/>
        </w:rPr>
      </w:pPr>
      <w:r w:rsidRPr="00653A39">
        <w:rPr>
          <w:rFonts w:cstheme="minorHAnsi"/>
          <w:sz w:val="24"/>
          <w:szCs w:val="24"/>
        </w:rPr>
        <w:t>Nome:</w:t>
      </w:r>
    </w:p>
    <w:p w:rsidR="0045397F" w:rsidRPr="00653A39" w:rsidRDefault="0045397F" w:rsidP="0045397F">
      <w:pPr>
        <w:spacing w:after="0" w:line="240" w:lineRule="auto"/>
        <w:rPr>
          <w:rFonts w:cstheme="minorHAnsi"/>
          <w:sz w:val="24"/>
          <w:szCs w:val="24"/>
        </w:rPr>
      </w:pPr>
      <w:r w:rsidRPr="00653A39">
        <w:rPr>
          <w:rFonts w:cstheme="minorHAnsi"/>
          <w:sz w:val="24"/>
          <w:szCs w:val="24"/>
        </w:rPr>
        <w:t>Instituição:</w:t>
      </w:r>
    </w:p>
    <w:p w:rsidR="0045397F" w:rsidRPr="00653A39" w:rsidRDefault="0045397F" w:rsidP="0045397F">
      <w:pPr>
        <w:spacing w:after="0" w:line="240" w:lineRule="auto"/>
        <w:rPr>
          <w:rFonts w:cstheme="minorHAnsi"/>
          <w:sz w:val="24"/>
          <w:szCs w:val="24"/>
        </w:rPr>
      </w:pPr>
      <w:r w:rsidRPr="00653A39">
        <w:rPr>
          <w:rFonts w:cstheme="minorHAnsi"/>
          <w:sz w:val="24"/>
          <w:szCs w:val="24"/>
        </w:rPr>
        <w:t>E-mail:</w:t>
      </w:r>
    </w:p>
    <w:p w:rsidR="000662D6" w:rsidRPr="00653A39" w:rsidRDefault="000662D6" w:rsidP="0045397F">
      <w:pPr>
        <w:spacing w:after="0" w:line="240" w:lineRule="auto"/>
        <w:jc w:val="both"/>
        <w:rPr>
          <w:rFonts w:cstheme="minorHAnsi"/>
          <w:sz w:val="24"/>
          <w:szCs w:val="24"/>
        </w:rPr>
      </w:pPr>
    </w:p>
    <w:p w:rsidR="0045397F" w:rsidRPr="00653A39" w:rsidRDefault="0045397F" w:rsidP="0045397F">
      <w:pPr>
        <w:pBdr>
          <w:bottom w:val="single" w:sz="12" w:space="1" w:color="auto"/>
        </w:pBdr>
        <w:spacing w:after="0" w:line="240" w:lineRule="auto"/>
        <w:rPr>
          <w:rFonts w:cstheme="minorHAnsi"/>
          <w:b/>
          <w:sz w:val="28"/>
          <w:szCs w:val="24"/>
        </w:rPr>
      </w:pPr>
      <w:r w:rsidRPr="00653A39">
        <w:rPr>
          <w:rFonts w:cstheme="minorHAnsi"/>
          <w:b/>
          <w:sz w:val="28"/>
          <w:szCs w:val="24"/>
        </w:rPr>
        <w:t>Modalidade de Inscrição</w:t>
      </w:r>
    </w:p>
    <w:p w:rsidR="0045397F" w:rsidRPr="00653A39" w:rsidRDefault="0045397F" w:rsidP="0045397F">
      <w:pPr>
        <w:spacing w:after="0" w:line="240" w:lineRule="auto"/>
        <w:rPr>
          <w:rFonts w:cstheme="minorHAnsi"/>
          <w:sz w:val="24"/>
          <w:szCs w:val="24"/>
        </w:rPr>
      </w:pPr>
    </w:p>
    <w:p w:rsidR="0045397F" w:rsidRPr="00653A39" w:rsidRDefault="0045397F" w:rsidP="0045397F">
      <w:pPr>
        <w:spacing w:after="0" w:line="240" w:lineRule="auto"/>
        <w:rPr>
          <w:rFonts w:cstheme="minorHAnsi"/>
          <w:sz w:val="24"/>
          <w:szCs w:val="24"/>
        </w:rPr>
      </w:pPr>
      <w:r w:rsidRPr="00653A39">
        <w:rPr>
          <w:rFonts w:cstheme="minorHAnsi"/>
          <w:sz w:val="24"/>
          <w:szCs w:val="24"/>
        </w:rPr>
        <w:t>(</w:t>
      </w:r>
      <w:r w:rsidRPr="00653A39">
        <w:rPr>
          <w:rFonts w:cstheme="minorHAnsi"/>
          <w:sz w:val="24"/>
          <w:szCs w:val="24"/>
        </w:rPr>
        <w:tab/>
        <w:t>) E</w:t>
      </w:r>
      <w:r w:rsidR="00A70265" w:rsidRPr="00653A39">
        <w:rPr>
          <w:rFonts w:cstheme="minorHAnsi"/>
          <w:sz w:val="24"/>
          <w:szCs w:val="24"/>
        </w:rPr>
        <w:t>studante de Ensino Médio</w:t>
      </w:r>
    </w:p>
    <w:p w:rsidR="0045397F" w:rsidRPr="00653A39" w:rsidRDefault="0045397F" w:rsidP="0045397F">
      <w:pPr>
        <w:spacing w:after="0" w:line="240" w:lineRule="auto"/>
        <w:rPr>
          <w:rFonts w:cstheme="minorHAnsi"/>
          <w:sz w:val="24"/>
          <w:szCs w:val="24"/>
        </w:rPr>
      </w:pPr>
      <w:r w:rsidRPr="00653A39">
        <w:rPr>
          <w:rFonts w:cstheme="minorHAnsi"/>
          <w:sz w:val="24"/>
          <w:szCs w:val="24"/>
        </w:rPr>
        <w:t>(</w:t>
      </w:r>
      <w:r w:rsidRPr="00653A39">
        <w:rPr>
          <w:rFonts w:cstheme="minorHAnsi"/>
          <w:sz w:val="24"/>
          <w:szCs w:val="24"/>
        </w:rPr>
        <w:tab/>
        <w:t>) Estudante de Graduação</w:t>
      </w:r>
    </w:p>
    <w:p w:rsidR="0045397F" w:rsidRPr="00653A39" w:rsidRDefault="0045397F" w:rsidP="0045397F">
      <w:pPr>
        <w:spacing w:after="0" w:line="240" w:lineRule="auto"/>
        <w:rPr>
          <w:rFonts w:cstheme="minorHAnsi"/>
          <w:sz w:val="24"/>
          <w:szCs w:val="24"/>
        </w:rPr>
      </w:pPr>
      <w:r w:rsidRPr="00653A39">
        <w:rPr>
          <w:rFonts w:cstheme="minorHAnsi"/>
          <w:sz w:val="24"/>
          <w:szCs w:val="24"/>
        </w:rPr>
        <w:t>(</w:t>
      </w:r>
      <w:r w:rsidRPr="00653A39">
        <w:rPr>
          <w:rFonts w:cstheme="minorHAnsi"/>
          <w:sz w:val="24"/>
          <w:szCs w:val="24"/>
        </w:rPr>
        <w:tab/>
        <w:t>) Estudante</w:t>
      </w:r>
      <w:r w:rsidR="00A70265" w:rsidRPr="00653A39">
        <w:rPr>
          <w:rFonts w:cstheme="minorHAnsi"/>
          <w:sz w:val="24"/>
          <w:szCs w:val="24"/>
        </w:rPr>
        <w:t xml:space="preserve"> de Pós-Graduação</w:t>
      </w:r>
    </w:p>
    <w:p w:rsidR="0045397F" w:rsidRPr="00653A39" w:rsidRDefault="0045397F" w:rsidP="0045397F">
      <w:pPr>
        <w:spacing w:after="0" w:line="240" w:lineRule="auto"/>
        <w:rPr>
          <w:rFonts w:cstheme="minorHAnsi"/>
          <w:sz w:val="24"/>
          <w:szCs w:val="24"/>
        </w:rPr>
      </w:pPr>
      <w:r w:rsidRPr="00653A39">
        <w:rPr>
          <w:rFonts w:cstheme="minorHAnsi"/>
          <w:sz w:val="24"/>
          <w:szCs w:val="24"/>
        </w:rPr>
        <w:t>(</w:t>
      </w:r>
      <w:r w:rsidRPr="00653A39">
        <w:rPr>
          <w:rFonts w:cstheme="minorHAnsi"/>
          <w:sz w:val="24"/>
          <w:szCs w:val="24"/>
        </w:rPr>
        <w:tab/>
        <w:t>) Profissional Graduado</w:t>
      </w:r>
    </w:p>
    <w:p w:rsidR="000662D6" w:rsidRPr="00653A39" w:rsidRDefault="000662D6" w:rsidP="0045397F">
      <w:pPr>
        <w:pBdr>
          <w:bottom w:val="single" w:sz="12" w:space="1" w:color="auto"/>
        </w:pBdr>
        <w:spacing w:after="0" w:line="240" w:lineRule="auto"/>
        <w:jc w:val="both"/>
        <w:rPr>
          <w:rFonts w:cstheme="minorHAnsi"/>
          <w:b/>
          <w:sz w:val="24"/>
          <w:szCs w:val="24"/>
        </w:rPr>
      </w:pPr>
    </w:p>
    <w:p w:rsidR="000662D6" w:rsidRPr="00653A39" w:rsidRDefault="000662D6" w:rsidP="0045397F">
      <w:pPr>
        <w:pBdr>
          <w:bottom w:val="single" w:sz="12" w:space="1" w:color="auto"/>
        </w:pBdr>
        <w:spacing w:after="0" w:line="240" w:lineRule="auto"/>
        <w:jc w:val="both"/>
        <w:rPr>
          <w:rFonts w:cstheme="minorHAnsi"/>
          <w:b/>
          <w:sz w:val="24"/>
          <w:szCs w:val="24"/>
        </w:rPr>
      </w:pPr>
    </w:p>
    <w:p w:rsidR="0045397F" w:rsidRPr="00653A39" w:rsidRDefault="0045397F" w:rsidP="0045397F">
      <w:pPr>
        <w:pBdr>
          <w:bottom w:val="single" w:sz="12" w:space="1" w:color="auto"/>
        </w:pBdr>
        <w:spacing w:after="0" w:line="240" w:lineRule="auto"/>
        <w:jc w:val="both"/>
        <w:rPr>
          <w:rFonts w:cstheme="minorHAnsi"/>
          <w:b/>
          <w:sz w:val="28"/>
          <w:szCs w:val="24"/>
        </w:rPr>
      </w:pPr>
      <w:r w:rsidRPr="00653A39">
        <w:rPr>
          <w:rFonts w:cstheme="minorHAnsi"/>
          <w:b/>
          <w:sz w:val="28"/>
          <w:szCs w:val="24"/>
        </w:rPr>
        <w:t>Normas – Submissão de Trabalhos</w:t>
      </w:r>
    </w:p>
    <w:p w:rsidR="0045397F" w:rsidRPr="00653A39" w:rsidRDefault="0045397F" w:rsidP="0045397F">
      <w:pPr>
        <w:shd w:val="clear" w:color="auto" w:fill="FFFFFF"/>
        <w:spacing w:after="0" w:line="240" w:lineRule="auto"/>
        <w:jc w:val="both"/>
        <w:rPr>
          <w:rFonts w:eastAsia="Times New Roman" w:cstheme="minorHAnsi"/>
          <w:b/>
          <w:color w:val="000000"/>
          <w:sz w:val="24"/>
          <w:szCs w:val="24"/>
        </w:rPr>
      </w:pPr>
    </w:p>
    <w:p w:rsidR="0045397F" w:rsidRPr="00653A39" w:rsidRDefault="0045397F" w:rsidP="00DD50D1">
      <w:pPr>
        <w:shd w:val="clear" w:color="auto" w:fill="FFFFFF"/>
        <w:spacing w:after="0" w:line="240" w:lineRule="auto"/>
        <w:jc w:val="both"/>
        <w:rPr>
          <w:rFonts w:eastAsia="Times New Roman" w:cstheme="minorHAnsi"/>
          <w:color w:val="000000"/>
          <w:sz w:val="24"/>
          <w:szCs w:val="24"/>
        </w:rPr>
      </w:pPr>
      <w:r w:rsidRPr="00653A39">
        <w:rPr>
          <w:rFonts w:eastAsia="Times New Roman" w:cstheme="minorHAnsi"/>
          <w:b/>
          <w:color w:val="000000"/>
          <w:sz w:val="24"/>
          <w:szCs w:val="24"/>
        </w:rPr>
        <w:t>Resumo</w:t>
      </w:r>
      <w:r w:rsidR="00DD50D1" w:rsidRPr="00653A39">
        <w:rPr>
          <w:rFonts w:eastAsia="Times New Roman" w:cstheme="minorHAnsi"/>
          <w:color w:val="000000"/>
          <w:sz w:val="24"/>
          <w:szCs w:val="24"/>
        </w:rPr>
        <w:t xml:space="preserve"> - </w:t>
      </w:r>
      <w:r w:rsidRPr="00653A39">
        <w:rPr>
          <w:rFonts w:eastAsia="Times New Roman" w:cstheme="minorHAnsi"/>
          <w:color w:val="000000"/>
          <w:sz w:val="24"/>
          <w:szCs w:val="24"/>
        </w:rPr>
        <w:t>deverá conter</w:t>
      </w:r>
      <w:r w:rsidR="00DD50D1" w:rsidRPr="00653A39">
        <w:rPr>
          <w:rFonts w:eastAsia="Times New Roman" w:cstheme="minorHAnsi"/>
          <w:color w:val="000000"/>
          <w:sz w:val="24"/>
          <w:szCs w:val="24"/>
        </w:rPr>
        <w:t>:</w:t>
      </w:r>
      <w:r w:rsidRPr="00653A39">
        <w:rPr>
          <w:rFonts w:eastAsia="Times New Roman" w:cstheme="minorHAnsi"/>
          <w:color w:val="000000"/>
          <w:sz w:val="24"/>
          <w:szCs w:val="24"/>
        </w:rPr>
        <w:t xml:space="preserve"> </w:t>
      </w:r>
    </w:p>
    <w:p w:rsidR="00DD50D1" w:rsidRPr="00653A39" w:rsidRDefault="00DD50D1" w:rsidP="0045397F">
      <w:pPr>
        <w:pBdr>
          <w:bottom w:val="single" w:sz="12" w:space="1" w:color="auto"/>
        </w:pBdr>
        <w:spacing w:after="0" w:line="240" w:lineRule="auto"/>
        <w:rPr>
          <w:rFonts w:cstheme="minorHAnsi"/>
          <w:sz w:val="24"/>
          <w:szCs w:val="24"/>
        </w:rPr>
      </w:pPr>
      <w:r w:rsidRPr="00653A39">
        <w:rPr>
          <w:rFonts w:cstheme="minorHAnsi"/>
          <w:sz w:val="24"/>
          <w:szCs w:val="24"/>
        </w:rPr>
        <w:t xml:space="preserve">1. Título da Comunicação Oral (não colocar em caixa alta); </w:t>
      </w:r>
    </w:p>
    <w:p w:rsidR="00DD50D1" w:rsidRPr="00653A39" w:rsidRDefault="00DD50D1" w:rsidP="0045397F">
      <w:pPr>
        <w:pBdr>
          <w:bottom w:val="single" w:sz="12" w:space="1" w:color="auto"/>
        </w:pBdr>
        <w:spacing w:after="0" w:line="240" w:lineRule="auto"/>
        <w:rPr>
          <w:rFonts w:cstheme="minorHAnsi"/>
          <w:sz w:val="24"/>
          <w:szCs w:val="24"/>
        </w:rPr>
      </w:pPr>
      <w:r w:rsidRPr="00653A39">
        <w:rPr>
          <w:rFonts w:cstheme="minorHAnsi"/>
          <w:sz w:val="24"/>
          <w:szCs w:val="24"/>
        </w:rPr>
        <w:t xml:space="preserve">2. Indicação do título do GT que pretende submeter </w:t>
      </w:r>
      <w:r w:rsidR="000662D6" w:rsidRPr="00653A39">
        <w:rPr>
          <w:rFonts w:cstheme="minorHAnsi"/>
          <w:sz w:val="24"/>
          <w:szCs w:val="24"/>
        </w:rPr>
        <w:t>à</w:t>
      </w:r>
      <w:r w:rsidRPr="00653A39">
        <w:rPr>
          <w:rFonts w:cstheme="minorHAnsi"/>
          <w:sz w:val="24"/>
          <w:szCs w:val="24"/>
        </w:rPr>
        <w:t xml:space="preserve"> proposta;</w:t>
      </w:r>
    </w:p>
    <w:p w:rsidR="0045397F" w:rsidRPr="00653A39" w:rsidRDefault="00DD50D1" w:rsidP="0045397F">
      <w:pPr>
        <w:pBdr>
          <w:bottom w:val="single" w:sz="12" w:space="1" w:color="auto"/>
        </w:pBdr>
        <w:spacing w:after="0" w:line="240" w:lineRule="auto"/>
        <w:rPr>
          <w:rFonts w:cstheme="minorHAnsi"/>
          <w:sz w:val="24"/>
          <w:szCs w:val="24"/>
        </w:rPr>
      </w:pPr>
      <w:r w:rsidRPr="00653A39">
        <w:rPr>
          <w:rFonts w:cstheme="minorHAnsi"/>
          <w:sz w:val="24"/>
          <w:szCs w:val="24"/>
        </w:rPr>
        <w:t>3. Resumo contendo até 1000 caracteres com espaço. Nele deverá estar incluído: delimitação do tema, justif</w:t>
      </w:r>
      <w:r w:rsidR="000662D6" w:rsidRPr="00653A39">
        <w:rPr>
          <w:rFonts w:cstheme="minorHAnsi"/>
          <w:sz w:val="24"/>
          <w:szCs w:val="24"/>
        </w:rPr>
        <w:t>icativa,</w:t>
      </w:r>
      <w:r w:rsidR="001A7F33">
        <w:rPr>
          <w:rFonts w:cstheme="minorHAnsi"/>
          <w:sz w:val="24"/>
          <w:szCs w:val="24"/>
        </w:rPr>
        <w:t xml:space="preserve"> objetivo e três palavras-</w:t>
      </w:r>
      <w:r w:rsidRPr="00653A39">
        <w:rPr>
          <w:rFonts w:cstheme="minorHAnsi"/>
          <w:sz w:val="24"/>
          <w:szCs w:val="24"/>
        </w:rPr>
        <w:t xml:space="preserve">chaves. </w:t>
      </w:r>
    </w:p>
    <w:p w:rsidR="00A70265" w:rsidRPr="00653A39" w:rsidRDefault="00A70265"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DD50D1" w:rsidRPr="00653A39" w:rsidRDefault="00DD50D1" w:rsidP="00DD50D1">
      <w:pPr>
        <w:pBdr>
          <w:bottom w:val="single" w:sz="12" w:space="1" w:color="auto"/>
        </w:pBdr>
        <w:spacing w:after="0" w:line="240" w:lineRule="auto"/>
        <w:rPr>
          <w:rFonts w:cstheme="minorHAnsi"/>
          <w:b/>
          <w:sz w:val="28"/>
          <w:szCs w:val="24"/>
        </w:rPr>
      </w:pPr>
      <w:r w:rsidRPr="00653A39">
        <w:rPr>
          <w:rFonts w:cstheme="minorHAnsi"/>
          <w:b/>
          <w:sz w:val="28"/>
          <w:szCs w:val="24"/>
        </w:rPr>
        <w:t>Resumo</w:t>
      </w:r>
    </w:p>
    <w:p w:rsidR="00DD50D1" w:rsidRPr="00653A39" w:rsidRDefault="00DD50D1" w:rsidP="00DD50D1">
      <w:pPr>
        <w:shd w:val="clear" w:color="auto" w:fill="FFFFFF"/>
        <w:spacing w:after="0" w:line="240" w:lineRule="auto"/>
        <w:jc w:val="both"/>
        <w:rPr>
          <w:rFonts w:eastAsia="Times New Roman" w:cstheme="minorHAnsi"/>
          <w:b/>
          <w:color w:val="000000"/>
          <w:sz w:val="24"/>
          <w:szCs w:val="24"/>
        </w:rPr>
      </w:pPr>
    </w:p>
    <w:p w:rsidR="00A70265" w:rsidRPr="00653A39" w:rsidRDefault="00DD50D1" w:rsidP="0045397F">
      <w:pPr>
        <w:pBdr>
          <w:bottom w:val="single" w:sz="12" w:space="1" w:color="auto"/>
        </w:pBdr>
        <w:spacing w:after="0" w:line="240" w:lineRule="auto"/>
        <w:rPr>
          <w:rFonts w:cstheme="minorHAnsi"/>
          <w:b/>
          <w:sz w:val="24"/>
          <w:szCs w:val="24"/>
        </w:rPr>
      </w:pPr>
      <w:r w:rsidRPr="00653A39">
        <w:rPr>
          <w:rFonts w:cstheme="minorHAnsi"/>
          <w:b/>
          <w:sz w:val="24"/>
          <w:szCs w:val="24"/>
        </w:rPr>
        <w:t>Título:</w:t>
      </w:r>
    </w:p>
    <w:p w:rsidR="000662D6" w:rsidRPr="00653A39" w:rsidRDefault="001A7F33" w:rsidP="0045397F">
      <w:pPr>
        <w:pBdr>
          <w:bottom w:val="single" w:sz="12" w:space="1" w:color="auto"/>
        </w:pBdr>
        <w:spacing w:after="0" w:line="240" w:lineRule="auto"/>
        <w:rPr>
          <w:rFonts w:cstheme="minorHAnsi"/>
          <w:b/>
          <w:sz w:val="24"/>
          <w:szCs w:val="24"/>
        </w:rPr>
      </w:pPr>
      <w:r>
        <w:rPr>
          <w:rFonts w:cstheme="minorHAnsi"/>
          <w:b/>
          <w:sz w:val="24"/>
          <w:szCs w:val="24"/>
        </w:rPr>
        <w:t>Título do GT</w:t>
      </w:r>
      <w:r w:rsidR="000662D6" w:rsidRPr="00653A39">
        <w:rPr>
          <w:rFonts w:cstheme="minorHAnsi"/>
          <w:b/>
          <w:sz w:val="24"/>
          <w:szCs w:val="24"/>
        </w:rPr>
        <w:t xml:space="preserve">: </w:t>
      </w:r>
    </w:p>
    <w:p w:rsidR="00DD50D1" w:rsidRPr="00653A39" w:rsidRDefault="000662D6" w:rsidP="0045397F">
      <w:pPr>
        <w:pBdr>
          <w:bottom w:val="single" w:sz="12" w:space="1" w:color="auto"/>
        </w:pBdr>
        <w:spacing w:after="0" w:line="240" w:lineRule="auto"/>
        <w:rPr>
          <w:rFonts w:cstheme="minorHAnsi"/>
          <w:b/>
          <w:sz w:val="24"/>
          <w:szCs w:val="24"/>
        </w:rPr>
      </w:pPr>
      <w:r w:rsidRPr="00653A39">
        <w:rPr>
          <w:rFonts w:cstheme="minorHAnsi"/>
          <w:b/>
          <w:sz w:val="24"/>
          <w:szCs w:val="24"/>
        </w:rPr>
        <w:t>Resumo:</w:t>
      </w: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A70265" w:rsidRPr="00653A39" w:rsidRDefault="00A70265" w:rsidP="0045397F">
      <w:pPr>
        <w:pBdr>
          <w:bottom w:val="single" w:sz="12" w:space="1" w:color="auto"/>
        </w:pBdr>
        <w:spacing w:after="0" w:line="240" w:lineRule="auto"/>
        <w:rPr>
          <w:rFonts w:cstheme="minorHAnsi"/>
          <w:b/>
          <w:sz w:val="24"/>
          <w:szCs w:val="24"/>
        </w:rPr>
      </w:pPr>
    </w:p>
    <w:p w:rsidR="00A70265" w:rsidRPr="00653A39" w:rsidRDefault="00A70265" w:rsidP="0045397F">
      <w:pPr>
        <w:pBdr>
          <w:bottom w:val="single" w:sz="12" w:space="1" w:color="auto"/>
        </w:pBdr>
        <w:spacing w:after="0" w:line="240" w:lineRule="auto"/>
        <w:rPr>
          <w:rFonts w:cstheme="minorHAnsi"/>
          <w:b/>
          <w:sz w:val="24"/>
          <w:szCs w:val="24"/>
        </w:rPr>
      </w:pPr>
    </w:p>
    <w:p w:rsidR="00A70265" w:rsidRPr="00653A39" w:rsidRDefault="00A70265" w:rsidP="0045397F">
      <w:pPr>
        <w:pBdr>
          <w:bottom w:val="single" w:sz="12" w:space="1" w:color="auto"/>
        </w:pBdr>
        <w:spacing w:after="0" w:line="240" w:lineRule="auto"/>
        <w:rPr>
          <w:rFonts w:cstheme="minorHAnsi"/>
          <w:b/>
          <w:sz w:val="24"/>
          <w:szCs w:val="24"/>
        </w:rPr>
      </w:pPr>
    </w:p>
    <w:p w:rsidR="00DD50D1" w:rsidRPr="00653A39" w:rsidRDefault="00DD50D1" w:rsidP="0045397F">
      <w:pPr>
        <w:pBdr>
          <w:bottom w:val="single" w:sz="12" w:space="1" w:color="auto"/>
        </w:pBdr>
        <w:spacing w:after="0" w:line="240" w:lineRule="auto"/>
        <w:rPr>
          <w:rFonts w:cstheme="minorHAnsi"/>
          <w:b/>
          <w:sz w:val="24"/>
          <w:szCs w:val="24"/>
        </w:rPr>
      </w:pPr>
    </w:p>
    <w:p w:rsidR="000662D6" w:rsidRPr="00653A39" w:rsidRDefault="000662D6" w:rsidP="0045397F">
      <w:pPr>
        <w:pBdr>
          <w:bottom w:val="single" w:sz="12" w:space="1" w:color="auto"/>
        </w:pBdr>
        <w:spacing w:after="0" w:line="240" w:lineRule="auto"/>
        <w:rPr>
          <w:rFonts w:cstheme="minorHAnsi"/>
          <w:b/>
          <w:sz w:val="24"/>
          <w:szCs w:val="24"/>
        </w:rPr>
      </w:pPr>
    </w:p>
    <w:p w:rsidR="00DD50D1" w:rsidRPr="00653A39" w:rsidRDefault="001A7F33" w:rsidP="0045397F">
      <w:pPr>
        <w:pBdr>
          <w:bottom w:val="single" w:sz="12" w:space="1" w:color="auto"/>
        </w:pBdr>
        <w:spacing w:after="0" w:line="240" w:lineRule="auto"/>
        <w:rPr>
          <w:rFonts w:cstheme="minorHAnsi"/>
          <w:b/>
          <w:sz w:val="24"/>
          <w:szCs w:val="24"/>
        </w:rPr>
      </w:pPr>
      <w:r>
        <w:rPr>
          <w:rFonts w:cstheme="minorHAnsi"/>
          <w:b/>
          <w:sz w:val="24"/>
          <w:szCs w:val="24"/>
        </w:rPr>
        <w:t>Palavras-</w:t>
      </w:r>
      <w:r w:rsidR="000662D6" w:rsidRPr="00653A39">
        <w:rPr>
          <w:rFonts w:cstheme="minorHAnsi"/>
          <w:b/>
          <w:sz w:val="24"/>
          <w:szCs w:val="24"/>
        </w:rPr>
        <w:t>chaves</w:t>
      </w:r>
    </w:p>
    <w:p w:rsidR="00DD50D1" w:rsidRPr="00653A39" w:rsidRDefault="00DD50D1" w:rsidP="0045397F">
      <w:pPr>
        <w:pBdr>
          <w:bottom w:val="single" w:sz="12" w:space="1" w:color="auto"/>
        </w:pBdr>
        <w:spacing w:after="0" w:line="240" w:lineRule="auto"/>
        <w:rPr>
          <w:rFonts w:cstheme="minorHAnsi"/>
          <w:b/>
          <w:sz w:val="24"/>
          <w:szCs w:val="24"/>
        </w:rPr>
      </w:pPr>
    </w:p>
    <w:p w:rsidR="00DD50D1" w:rsidRPr="00653A39" w:rsidRDefault="00DD50D1" w:rsidP="0045397F">
      <w:pPr>
        <w:pBdr>
          <w:bottom w:val="single" w:sz="12" w:space="1" w:color="auto"/>
        </w:pBdr>
        <w:spacing w:after="0" w:line="240" w:lineRule="auto"/>
        <w:rPr>
          <w:rFonts w:cstheme="minorHAnsi"/>
          <w:b/>
          <w:sz w:val="24"/>
          <w:szCs w:val="24"/>
        </w:rPr>
      </w:pPr>
    </w:p>
    <w:p w:rsidR="00A70265" w:rsidRPr="00653A39" w:rsidRDefault="00A70265" w:rsidP="0045397F">
      <w:pPr>
        <w:pBdr>
          <w:bottom w:val="single" w:sz="12" w:space="1" w:color="auto"/>
        </w:pBdr>
        <w:spacing w:after="0" w:line="240" w:lineRule="auto"/>
        <w:rPr>
          <w:rFonts w:cstheme="minorHAnsi"/>
          <w:b/>
          <w:sz w:val="24"/>
          <w:szCs w:val="24"/>
        </w:rPr>
      </w:pPr>
    </w:p>
    <w:p w:rsidR="0045397F" w:rsidRPr="00653A39" w:rsidRDefault="000662D6" w:rsidP="0045397F">
      <w:pPr>
        <w:pBdr>
          <w:bottom w:val="single" w:sz="12" w:space="1" w:color="auto"/>
        </w:pBdr>
        <w:spacing w:after="0" w:line="240" w:lineRule="auto"/>
        <w:rPr>
          <w:rFonts w:cstheme="minorHAnsi"/>
          <w:b/>
          <w:sz w:val="28"/>
          <w:szCs w:val="24"/>
        </w:rPr>
      </w:pPr>
      <w:r w:rsidRPr="00653A39">
        <w:rPr>
          <w:rFonts w:cstheme="minorHAnsi"/>
          <w:b/>
          <w:sz w:val="28"/>
          <w:szCs w:val="24"/>
        </w:rPr>
        <w:t>Grupos de trabalho</w:t>
      </w:r>
    </w:p>
    <w:p w:rsidR="0045397F" w:rsidRDefault="0045397F" w:rsidP="0045397F">
      <w:pPr>
        <w:spacing w:after="0" w:line="240" w:lineRule="auto"/>
        <w:rPr>
          <w:sz w:val="20"/>
          <w:szCs w:val="20"/>
        </w:rPr>
      </w:pPr>
    </w:p>
    <w:p w:rsidR="00D06122" w:rsidRPr="00B932C4" w:rsidRDefault="00846F23" w:rsidP="00B932C4">
      <w:pPr>
        <w:jc w:val="both"/>
        <w:rPr>
          <w:rFonts w:cstheme="minorHAnsi"/>
          <w:b/>
          <w:sz w:val="24"/>
          <w:szCs w:val="24"/>
        </w:rPr>
      </w:pPr>
      <w:r w:rsidRPr="00B932C4">
        <w:rPr>
          <w:rFonts w:cstheme="minorHAnsi"/>
          <w:b/>
          <w:sz w:val="24"/>
          <w:szCs w:val="24"/>
        </w:rPr>
        <w:t xml:space="preserve">GT1 - Diáspora negra, memória e </w:t>
      </w:r>
      <w:r w:rsidR="00D06122" w:rsidRPr="00B932C4">
        <w:rPr>
          <w:rFonts w:cstheme="minorHAnsi"/>
          <w:b/>
          <w:sz w:val="24"/>
          <w:szCs w:val="24"/>
        </w:rPr>
        <w:t>religiosidades</w:t>
      </w:r>
    </w:p>
    <w:p w:rsidR="00D06122" w:rsidRPr="00B932C4" w:rsidRDefault="00D06122" w:rsidP="00B932C4">
      <w:pPr>
        <w:jc w:val="both"/>
        <w:rPr>
          <w:rFonts w:cstheme="minorHAnsi"/>
          <w:b/>
          <w:sz w:val="24"/>
          <w:szCs w:val="24"/>
        </w:rPr>
      </w:pPr>
      <w:r w:rsidRPr="00B932C4">
        <w:rPr>
          <w:rFonts w:cstheme="minorHAnsi"/>
          <w:sz w:val="24"/>
          <w:szCs w:val="24"/>
        </w:rPr>
        <w:t>Coordenadores: Prof. Dr. Greilson José de Lima (UEMA</w:t>
      </w:r>
      <w:proofErr w:type="gramStart"/>
      <w:r w:rsidRPr="00B932C4">
        <w:rPr>
          <w:rFonts w:cstheme="minorHAnsi"/>
          <w:sz w:val="24"/>
          <w:szCs w:val="24"/>
        </w:rPr>
        <w:t>),Profa.</w:t>
      </w:r>
      <w:proofErr w:type="gramEnd"/>
      <w:r w:rsidRPr="00B932C4">
        <w:rPr>
          <w:rFonts w:cstheme="minorHAnsi"/>
          <w:sz w:val="24"/>
          <w:szCs w:val="24"/>
        </w:rPr>
        <w:t xml:space="preserve"> Ma. Marina Santos Pereira </w:t>
      </w:r>
      <w:proofErr w:type="gramStart"/>
      <w:r w:rsidRPr="00B932C4">
        <w:rPr>
          <w:rFonts w:cstheme="minorHAnsi"/>
          <w:sz w:val="24"/>
          <w:szCs w:val="24"/>
        </w:rPr>
        <w:t>Santos  (</w:t>
      </w:r>
      <w:proofErr w:type="gramEnd"/>
      <w:r w:rsidRPr="00B932C4">
        <w:rPr>
          <w:rFonts w:cstheme="minorHAnsi"/>
          <w:sz w:val="24"/>
          <w:szCs w:val="24"/>
        </w:rPr>
        <w:t>UEMA)e o Prof. Dr. Álvaro Roberto Pires(UFMA)</w:t>
      </w:r>
    </w:p>
    <w:p w:rsidR="00D06122" w:rsidRPr="00B932C4" w:rsidRDefault="00D06122" w:rsidP="00B932C4">
      <w:pPr>
        <w:jc w:val="both"/>
        <w:rPr>
          <w:rFonts w:cstheme="minorHAnsi"/>
          <w:sz w:val="24"/>
          <w:szCs w:val="24"/>
        </w:rPr>
      </w:pPr>
      <w:r w:rsidRPr="00B932C4">
        <w:rPr>
          <w:rFonts w:cstheme="minorHAnsi"/>
          <w:sz w:val="24"/>
          <w:szCs w:val="24"/>
        </w:rPr>
        <w:t>Este grupo de trabalho pretende reunir uma diversidade de experiências sobre a diáspora, culturas, memória</w:t>
      </w:r>
      <w:r w:rsidR="000D5EFF" w:rsidRPr="00B932C4">
        <w:rPr>
          <w:rFonts w:cstheme="minorHAnsi"/>
          <w:sz w:val="24"/>
          <w:szCs w:val="24"/>
        </w:rPr>
        <w:t>s</w:t>
      </w:r>
      <w:r w:rsidRPr="00B932C4">
        <w:rPr>
          <w:rFonts w:cstheme="minorHAnsi"/>
          <w:sz w:val="24"/>
          <w:szCs w:val="24"/>
        </w:rPr>
        <w:t xml:space="preserve"> e religiosidades negras e</w:t>
      </w:r>
      <w:r w:rsidR="00F0369A">
        <w:rPr>
          <w:rFonts w:cstheme="minorHAnsi"/>
          <w:sz w:val="24"/>
          <w:szCs w:val="24"/>
        </w:rPr>
        <w:t>m</w:t>
      </w:r>
      <w:r w:rsidRPr="00B932C4">
        <w:rPr>
          <w:rFonts w:cstheme="minorHAnsi"/>
          <w:sz w:val="24"/>
          <w:szCs w:val="24"/>
        </w:rPr>
        <w:t xml:space="preserve"> seus diversos seguimentos e contextos. O maior percentual da população</w:t>
      </w:r>
      <w:r w:rsidR="00F0369A">
        <w:rPr>
          <w:rFonts w:cstheme="minorHAnsi"/>
          <w:sz w:val="24"/>
          <w:szCs w:val="24"/>
        </w:rPr>
        <w:t xml:space="preserve"> na formação brasileira, é originária do continente africano;</w:t>
      </w:r>
      <w:r w:rsidRPr="00B932C4">
        <w:rPr>
          <w:rFonts w:cstheme="minorHAnsi"/>
          <w:sz w:val="24"/>
          <w:szCs w:val="24"/>
        </w:rPr>
        <w:t xml:space="preserve"> o protagonismo e resistência dessa população estiveram quase sempre marcados pelo discurso da miscigenação ou sincretismo, subsumido num projeto de nação que tinha como parâmetros modelos hegemônicos e imperialistas. Deste modo, pretendemos agregar experiências sobre formas de resistência e modos criativos de produção de identidades e diferenças,</w:t>
      </w:r>
      <w:r w:rsidR="00675033" w:rsidRPr="00B932C4">
        <w:rPr>
          <w:rFonts w:cstheme="minorHAnsi"/>
          <w:sz w:val="24"/>
          <w:szCs w:val="24"/>
        </w:rPr>
        <w:t xml:space="preserve"> </w:t>
      </w:r>
      <w:r w:rsidRPr="00B932C4">
        <w:rPr>
          <w:rFonts w:cstheme="minorHAnsi"/>
          <w:sz w:val="24"/>
          <w:szCs w:val="24"/>
        </w:rPr>
        <w:t>elab</w:t>
      </w:r>
      <w:r w:rsidR="00F0369A">
        <w:rPr>
          <w:rFonts w:cstheme="minorHAnsi"/>
          <w:sz w:val="24"/>
          <w:szCs w:val="24"/>
        </w:rPr>
        <w:t>oradas nos</w:t>
      </w:r>
      <w:r w:rsidRPr="00B932C4">
        <w:rPr>
          <w:rFonts w:cstheme="minorHAnsi"/>
          <w:sz w:val="24"/>
          <w:szCs w:val="24"/>
        </w:rPr>
        <w:t xml:space="preserve"> enfrentamentos políticos, marcados por seus aspectos performático</w:t>
      </w:r>
      <w:r w:rsidR="00675033" w:rsidRPr="00B932C4">
        <w:rPr>
          <w:rFonts w:cstheme="minorHAnsi"/>
          <w:sz w:val="24"/>
          <w:szCs w:val="24"/>
        </w:rPr>
        <w:t>s</w:t>
      </w:r>
      <w:r w:rsidRPr="00B932C4">
        <w:rPr>
          <w:rFonts w:cstheme="minorHAnsi"/>
          <w:sz w:val="24"/>
          <w:szCs w:val="24"/>
        </w:rPr>
        <w:t xml:space="preserve"> e voltadas aos seus próprios léxicos.       </w:t>
      </w:r>
    </w:p>
    <w:p w:rsidR="00846F23" w:rsidRPr="00B932C4" w:rsidRDefault="00846F23" w:rsidP="00B932C4">
      <w:pPr>
        <w:jc w:val="both"/>
        <w:rPr>
          <w:rFonts w:cstheme="minorHAnsi"/>
          <w:sz w:val="24"/>
          <w:szCs w:val="24"/>
        </w:rPr>
      </w:pPr>
    </w:p>
    <w:p w:rsidR="00B932C4" w:rsidRPr="00B932C4" w:rsidRDefault="00B932C4" w:rsidP="00B932C4">
      <w:pPr>
        <w:jc w:val="both"/>
        <w:rPr>
          <w:rFonts w:cstheme="minorHAnsi"/>
          <w:b/>
          <w:sz w:val="24"/>
          <w:szCs w:val="24"/>
        </w:rPr>
      </w:pPr>
    </w:p>
    <w:p w:rsidR="00846F23" w:rsidRPr="00B932C4" w:rsidRDefault="00846F23" w:rsidP="00B932C4">
      <w:pPr>
        <w:jc w:val="both"/>
        <w:rPr>
          <w:rFonts w:cstheme="minorHAnsi"/>
          <w:b/>
          <w:sz w:val="24"/>
          <w:szCs w:val="24"/>
        </w:rPr>
      </w:pPr>
      <w:r w:rsidRPr="00B932C4">
        <w:rPr>
          <w:rFonts w:cstheme="minorHAnsi"/>
          <w:b/>
          <w:sz w:val="24"/>
          <w:szCs w:val="24"/>
        </w:rPr>
        <w:lastRenderedPageBreak/>
        <w:t>GT2 – Povos e comunidades tradicionais e saberes: A experiência dos Centros de Ciências e Saberes</w:t>
      </w:r>
    </w:p>
    <w:p w:rsidR="00846F23" w:rsidRPr="00B932C4" w:rsidRDefault="00D06122" w:rsidP="00B932C4">
      <w:pPr>
        <w:jc w:val="both"/>
        <w:rPr>
          <w:rFonts w:cstheme="minorHAnsi"/>
          <w:sz w:val="24"/>
          <w:szCs w:val="24"/>
        </w:rPr>
      </w:pPr>
      <w:r w:rsidRPr="00B932C4">
        <w:rPr>
          <w:rFonts w:cstheme="minorHAnsi"/>
          <w:sz w:val="24"/>
          <w:szCs w:val="24"/>
        </w:rPr>
        <w:t xml:space="preserve">Coordenação: </w:t>
      </w:r>
      <w:r w:rsidR="001A6288">
        <w:rPr>
          <w:rFonts w:cstheme="minorHAnsi"/>
          <w:sz w:val="24"/>
          <w:szCs w:val="24"/>
        </w:rPr>
        <w:t xml:space="preserve">Profa. Dra. </w:t>
      </w:r>
      <w:r w:rsidR="000D5EFF" w:rsidRPr="00B932C4">
        <w:rPr>
          <w:rFonts w:cstheme="minorHAnsi"/>
          <w:sz w:val="24"/>
          <w:szCs w:val="24"/>
        </w:rPr>
        <w:t xml:space="preserve">Cynthia Carvalho Martins (UEMA) e </w:t>
      </w:r>
      <w:r w:rsidR="00B932C4" w:rsidRPr="00B932C4">
        <w:rPr>
          <w:rFonts w:cstheme="minorHAnsi"/>
          <w:sz w:val="24"/>
          <w:szCs w:val="24"/>
        </w:rPr>
        <w:t>Profa. Dra. Patrícia Maria Portela Nunes</w:t>
      </w:r>
      <w:r w:rsidR="00546F77">
        <w:rPr>
          <w:rFonts w:cstheme="minorHAnsi"/>
          <w:sz w:val="24"/>
          <w:szCs w:val="24"/>
        </w:rPr>
        <w:t xml:space="preserve"> </w:t>
      </w:r>
      <w:r w:rsidR="001E25F9" w:rsidRPr="00B932C4">
        <w:rPr>
          <w:rFonts w:cstheme="minorHAnsi"/>
          <w:sz w:val="24"/>
          <w:szCs w:val="24"/>
        </w:rPr>
        <w:t>(UEMA)</w:t>
      </w:r>
    </w:p>
    <w:p w:rsidR="00846F23" w:rsidRPr="00B932C4" w:rsidRDefault="000D5EFF" w:rsidP="00B932C4">
      <w:pPr>
        <w:jc w:val="both"/>
        <w:rPr>
          <w:rFonts w:cstheme="minorHAnsi"/>
          <w:sz w:val="24"/>
          <w:szCs w:val="24"/>
        </w:rPr>
      </w:pPr>
      <w:r w:rsidRPr="00B932C4">
        <w:rPr>
          <w:rFonts w:cstheme="minorHAnsi"/>
          <w:sz w:val="24"/>
          <w:szCs w:val="24"/>
        </w:rPr>
        <w:t>Os museus como instituições de produção de conhecimento; museus e processos de colonização; saberes e povos e comunidades tradicionais; formas organizativas em contexto de conflitos sociais.</w:t>
      </w:r>
    </w:p>
    <w:p w:rsidR="00846F23" w:rsidRPr="00B932C4" w:rsidRDefault="00846F23" w:rsidP="00B932C4">
      <w:pPr>
        <w:jc w:val="both"/>
        <w:rPr>
          <w:rFonts w:cstheme="minorHAnsi"/>
          <w:b/>
          <w:bCs/>
          <w:sz w:val="24"/>
          <w:szCs w:val="24"/>
          <w:bdr w:val="none" w:sz="0" w:space="0" w:color="auto" w:frame="1"/>
          <w:shd w:val="clear" w:color="auto" w:fill="FFFFFF"/>
        </w:rPr>
      </w:pPr>
      <w:r w:rsidRPr="00B932C4">
        <w:rPr>
          <w:rFonts w:cstheme="minorHAnsi"/>
          <w:b/>
          <w:bCs/>
          <w:sz w:val="24"/>
          <w:szCs w:val="24"/>
          <w:bdr w:val="none" w:sz="0" w:space="0" w:color="auto" w:frame="1"/>
          <w:shd w:val="clear" w:color="auto" w:fill="FFFFFF"/>
        </w:rPr>
        <w:t xml:space="preserve">GT3 – Gênero, relações de trabalho e lutas </w:t>
      </w:r>
      <w:r w:rsidR="00E4097A">
        <w:rPr>
          <w:rFonts w:cstheme="minorHAnsi"/>
          <w:b/>
          <w:bCs/>
          <w:sz w:val="24"/>
          <w:szCs w:val="24"/>
          <w:bdr w:val="none" w:sz="0" w:space="0" w:color="auto" w:frame="1"/>
          <w:shd w:val="clear" w:color="auto" w:fill="FFFFFF"/>
        </w:rPr>
        <w:t>sociais</w:t>
      </w:r>
    </w:p>
    <w:p w:rsidR="00D06122" w:rsidRPr="00B932C4" w:rsidRDefault="00D06122" w:rsidP="00B932C4">
      <w:pPr>
        <w:spacing w:line="240" w:lineRule="auto"/>
        <w:jc w:val="both"/>
        <w:rPr>
          <w:rFonts w:cstheme="minorHAnsi"/>
          <w:sz w:val="24"/>
          <w:szCs w:val="24"/>
        </w:rPr>
      </w:pPr>
      <w:r w:rsidRPr="00B932C4">
        <w:rPr>
          <w:rFonts w:cstheme="minorHAnsi"/>
          <w:sz w:val="24"/>
          <w:szCs w:val="24"/>
        </w:rPr>
        <w:t>Coordenação:</w:t>
      </w:r>
      <w:r w:rsidR="000D5EFF" w:rsidRPr="00B932C4">
        <w:rPr>
          <w:rFonts w:cstheme="minorHAnsi"/>
          <w:sz w:val="24"/>
          <w:szCs w:val="24"/>
        </w:rPr>
        <w:t xml:space="preserve"> </w:t>
      </w:r>
      <w:r w:rsidRPr="00B932C4">
        <w:rPr>
          <w:rFonts w:cstheme="minorHAnsi"/>
          <w:sz w:val="24"/>
          <w:szCs w:val="24"/>
        </w:rPr>
        <w:t xml:space="preserve">Profa. Dra. Neuzeli M. A. Pinto </w:t>
      </w:r>
      <w:r w:rsidR="00E169D9">
        <w:rPr>
          <w:rFonts w:cstheme="minorHAnsi"/>
          <w:sz w:val="24"/>
          <w:szCs w:val="24"/>
        </w:rPr>
        <w:t xml:space="preserve">(UEMA) e a </w:t>
      </w:r>
      <w:r w:rsidRPr="00B932C4">
        <w:rPr>
          <w:rFonts w:cstheme="minorHAnsi"/>
          <w:color w:val="000000"/>
          <w:sz w:val="24"/>
          <w:szCs w:val="24"/>
          <w:shd w:val="clear" w:color="auto" w:fill="FFFFFF"/>
        </w:rPr>
        <w:t>Profa. Dra. Ângela Maria de Sousa Lima (UEL)</w:t>
      </w:r>
      <w:r w:rsidR="000D5EFF" w:rsidRPr="00B932C4">
        <w:rPr>
          <w:rFonts w:cstheme="minorHAnsi"/>
          <w:sz w:val="24"/>
          <w:szCs w:val="24"/>
        </w:rPr>
        <w:t xml:space="preserve"> </w:t>
      </w:r>
    </w:p>
    <w:p w:rsidR="00846F23" w:rsidRPr="00B932C4" w:rsidRDefault="00D06122" w:rsidP="00B932C4">
      <w:pPr>
        <w:shd w:val="clear" w:color="auto" w:fill="FFFFFF"/>
        <w:spacing w:before="100" w:beforeAutospacing="1" w:after="100" w:afterAutospacing="1" w:line="293" w:lineRule="atLeast"/>
        <w:jc w:val="both"/>
        <w:rPr>
          <w:rFonts w:cstheme="minorHAnsi"/>
          <w:sz w:val="24"/>
          <w:szCs w:val="24"/>
        </w:rPr>
      </w:pPr>
      <w:r w:rsidRPr="00B932C4">
        <w:rPr>
          <w:rFonts w:cstheme="minorHAnsi"/>
          <w:sz w:val="24"/>
          <w:szCs w:val="24"/>
        </w:rPr>
        <w:t xml:space="preserve">No Brasil, os estudos sobre lutas sociais, relações de gênero e trabalho, estão situados na ampla discussão das Ciências Sociais e Humanas. Estas categorias recheadas de significados na vida social além de problematizar convergências e divergências conceituais suscitam reflexões e estimulam o debate nos diversos campos do saber e se põem como temas transversais que expressam relações de poder no âmbito das relações </w:t>
      </w:r>
      <w:r w:rsidR="00E169D9" w:rsidRPr="00B932C4">
        <w:rPr>
          <w:rFonts w:cstheme="minorHAnsi"/>
          <w:sz w:val="24"/>
          <w:szCs w:val="24"/>
        </w:rPr>
        <w:t>sociais. No</w:t>
      </w:r>
      <w:r w:rsidRPr="00B932C4">
        <w:rPr>
          <w:rFonts w:cstheme="minorHAnsi"/>
          <w:sz w:val="24"/>
          <w:szCs w:val="24"/>
        </w:rPr>
        <w:t xml:space="preserve"> caso das mulheres, o século XX, testemunhou uma verdadeira revolução de gênero em quase todos os aspectos da vida social. Neste século XXI, as mulheres na sua marcha e contra -marcha retiram a igualdade do discurso e clamam pela concretude de direitos sociais. Na economia produtiva, o trabalho sob a égide do fordismo sofreu profundas transformações em face da atual reestruturação capitalistas. Nesse  mesmo  contexto as lutas sociais que eclodem tanto no centro do capitalismo como na periferia do sistema confrontam a globalização neoliberal e se disseminam pelo planeta, contrariando os prognósticos e as apologias do fim da historia.</w:t>
      </w:r>
    </w:p>
    <w:p w:rsidR="00846F23" w:rsidRPr="00B932C4" w:rsidRDefault="00846F23" w:rsidP="00B932C4">
      <w:pPr>
        <w:jc w:val="both"/>
        <w:rPr>
          <w:rFonts w:cstheme="minorHAnsi"/>
          <w:b/>
          <w:bCs/>
          <w:sz w:val="24"/>
          <w:szCs w:val="24"/>
          <w:bdr w:val="none" w:sz="0" w:space="0" w:color="auto" w:frame="1"/>
          <w:shd w:val="clear" w:color="auto" w:fill="FFFFFF"/>
        </w:rPr>
      </w:pPr>
      <w:r w:rsidRPr="00B932C4">
        <w:rPr>
          <w:rFonts w:cstheme="minorHAnsi"/>
          <w:b/>
          <w:bCs/>
          <w:sz w:val="24"/>
          <w:szCs w:val="24"/>
          <w:bdr w:val="none" w:sz="0" w:space="0" w:color="auto" w:frame="1"/>
          <w:shd w:val="clear" w:color="auto" w:fill="FFFFFF"/>
        </w:rPr>
        <w:t>GT4 – O Direito à Cidade</w:t>
      </w:r>
      <w:r w:rsidR="00DD0420">
        <w:rPr>
          <w:rFonts w:cstheme="minorHAnsi"/>
          <w:b/>
          <w:bCs/>
          <w:sz w:val="24"/>
          <w:szCs w:val="24"/>
          <w:bdr w:val="none" w:sz="0" w:space="0" w:color="auto" w:frame="1"/>
          <w:shd w:val="clear" w:color="auto" w:fill="FFFFFF"/>
        </w:rPr>
        <w:t xml:space="preserve"> em Tempos de Radicalização Neoliberal</w:t>
      </w:r>
      <w:r w:rsidR="00E04072">
        <w:rPr>
          <w:rFonts w:cstheme="minorHAnsi"/>
          <w:b/>
          <w:bCs/>
          <w:sz w:val="24"/>
          <w:szCs w:val="24"/>
          <w:bdr w:val="none" w:sz="0" w:space="0" w:color="auto" w:frame="1"/>
          <w:shd w:val="clear" w:color="auto" w:fill="FFFFFF"/>
        </w:rPr>
        <w:t>: P</w:t>
      </w:r>
      <w:r w:rsidRPr="00B932C4">
        <w:rPr>
          <w:rFonts w:cstheme="minorHAnsi"/>
          <w:b/>
          <w:bCs/>
          <w:sz w:val="24"/>
          <w:szCs w:val="24"/>
          <w:bdr w:val="none" w:sz="0" w:space="0" w:color="auto" w:frame="1"/>
          <w:shd w:val="clear" w:color="auto" w:fill="FFFFFF"/>
        </w:rPr>
        <w:t>rojetos</w:t>
      </w:r>
      <w:r w:rsidR="00E04072">
        <w:rPr>
          <w:rFonts w:cstheme="minorHAnsi"/>
          <w:b/>
          <w:bCs/>
          <w:sz w:val="24"/>
          <w:szCs w:val="24"/>
          <w:bdr w:val="none" w:sz="0" w:space="0" w:color="auto" w:frame="1"/>
          <w:shd w:val="clear" w:color="auto" w:fill="FFFFFF"/>
        </w:rPr>
        <w:t>, sujeitos</w:t>
      </w:r>
      <w:r w:rsidRPr="00B932C4">
        <w:rPr>
          <w:rFonts w:cstheme="minorHAnsi"/>
          <w:b/>
          <w:bCs/>
          <w:sz w:val="24"/>
          <w:szCs w:val="24"/>
          <w:bdr w:val="none" w:sz="0" w:space="0" w:color="auto" w:frame="1"/>
          <w:shd w:val="clear" w:color="auto" w:fill="FFFFFF"/>
        </w:rPr>
        <w:t xml:space="preserve"> e </w:t>
      </w:r>
      <w:r w:rsidR="00D35664">
        <w:rPr>
          <w:rFonts w:cstheme="minorHAnsi"/>
          <w:b/>
          <w:bCs/>
          <w:sz w:val="24"/>
          <w:szCs w:val="24"/>
          <w:bdr w:val="none" w:sz="0" w:space="0" w:color="auto" w:frame="1"/>
          <w:shd w:val="clear" w:color="auto" w:fill="FFFFFF"/>
        </w:rPr>
        <w:t>utopias</w:t>
      </w:r>
    </w:p>
    <w:p w:rsidR="00846F23" w:rsidRPr="00B932C4" w:rsidRDefault="00846F23" w:rsidP="00B932C4">
      <w:pPr>
        <w:jc w:val="both"/>
        <w:rPr>
          <w:rFonts w:cstheme="minorHAnsi"/>
          <w:sz w:val="24"/>
          <w:szCs w:val="24"/>
        </w:rPr>
      </w:pPr>
      <w:r w:rsidRPr="00B932C4">
        <w:rPr>
          <w:rFonts w:cstheme="minorHAnsi"/>
          <w:sz w:val="24"/>
          <w:szCs w:val="24"/>
        </w:rPr>
        <w:t xml:space="preserve">Coordenação: </w:t>
      </w:r>
      <w:r w:rsidR="001A7F33">
        <w:rPr>
          <w:rFonts w:cstheme="minorHAnsi"/>
          <w:sz w:val="24"/>
          <w:szCs w:val="24"/>
        </w:rPr>
        <w:t xml:space="preserve">Profa. Dra. </w:t>
      </w:r>
      <w:proofErr w:type="spellStart"/>
      <w:r w:rsidRPr="00B932C4">
        <w:rPr>
          <w:rFonts w:cstheme="minorHAnsi"/>
          <w:sz w:val="24"/>
          <w:szCs w:val="24"/>
        </w:rPr>
        <w:t>Rosi</w:t>
      </w:r>
      <w:r w:rsidR="00E169D9">
        <w:rPr>
          <w:rFonts w:cstheme="minorHAnsi"/>
          <w:sz w:val="24"/>
          <w:szCs w:val="24"/>
        </w:rPr>
        <w:t>rene</w:t>
      </w:r>
      <w:proofErr w:type="spellEnd"/>
      <w:r w:rsidR="00E169D9">
        <w:rPr>
          <w:rFonts w:cstheme="minorHAnsi"/>
          <w:sz w:val="24"/>
          <w:szCs w:val="24"/>
        </w:rPr>
        <w:t xml:space="preserve"> Martins Lima (</w:t>
      </w:r>
      <w:r w:rsidRPr="00B932C4">
        <w:rPr>
          <w:rFonts w:cstheme="minorHAnsi"/>
          <w:sz w:val="24"/>
          <w:szCs w:val="24"/>
        </w:rPr>
        <w:t xml:space="preserve">UEMA) e Joaquim </w:t>
      </w:r>
      <w:proofErr w:type="spellStart"/>
      <w:r w:rsidRPr="00B932C4">
        <w:rPr>
          <w:rFonts w:cstheme="minorHAnsi"/>
          <w:sz w:val="24"/>
          <w:szCs w:val="24"/>
        </w:rPr>
        <w:t>Shiraishi</w:t>
      </w:r>
      <w:proofErr w:type="spellEnd"/>
      <w:r w:rsidRPr="00B932C4">
        <w:rPr>
          <w:rFonts w:cstheme="minorHAnsi"/>
          <w:sz w:val="24"/>
          <w:szCs w:val="24"/>
        </w:rPr>
        <w:t xml:space="preserve"> Neto</w:t>
      </w:r>
      <w:r w:rsidR="00E169D9">
        <w:rPr>
          <w:rFonts w:cstheme="minorHAnsi"/>
          <w:sz w:val="24"/>
          <w:szCs w:val="24"/>
        </w:rPr>
        <w:t xml:space="preserve"> (</w:t>
      </w:r>
      <w:r w:rsidRPr="00B932C4">
        <w:rPr>
          <w:rFonts w:cstheme="minorHAnsi"/>
          <w:sz w:val="24"/>
          <w:szCs w:val="24"/>
        </w:rPr>
        <w:t>UFMA)</w:t>
      </w:r>
    </w:p>
    <w:p w:rsidR="00846F23" w:rsidRPr="00B932C4" w:rsidRDefault="00846F23" w:rsidP="00B932C4">
      <w:pPr>
        <w:jc w:val="both"/>
        <w:rPr>
          <w:rFonts w:cstheme="minorHAnsi"/>
          <w:b/>
          <w:sz w:val="24"/>
          <w:szCs w:val="24"/>
        </w:rPr>
      </w:pPr>
      <w:r w:rsidRPr="00B932C4">
        <w:rPr>
          <w:rFonts w:cstheme="minorHAnsi"/>
          <w:sz w:val="24"/>
          <w:szCs w:val="24"/>
        </w:rPr>
        <w:t xml:space="preserve">O processo de </w:t>
      </w:r>
      <w:proofErr w:type="spellStart"/>
      <w:r w:rsidRPr="00B932C4">
        <w:rPr>
          <w:rFonts w:cstheme="minorHAnsi"/>
          <w:sz w:val="24"/>
          <w:szCs w:val="24"/>
        </w:rPr>
        <w:t>financeirização</w:t>
      </w:r>
      <w:proofErr w:type="spellEnd"/>
      <w:r w:rsidRPr="00B932C4">
        <w:rPr>
          <w:rFonts w:cstheme="minorHAnsi"/>
          <w:sz w:val="24"/>
          <w:szCs w:val="24"/>
        </w:rPr>
        <w:t xml:space="preserve"> da cidade tem como consequências graves a exclusão de grande parte da população da vida urbana. O alisamento dos territórios para os fluxos do capital</w:t>
      </w:r>
      <w:r w:rsidR="000D5EFF" w:rsidRPr="00B932C4">
        <w:rPr>
          <w:rFonts w:cstheme="minorHAnsi"/>
          <w:sz w:val="24"/>
          <w:szCs w:val="24"/>
        </w:rPr>
        <w:t>, padroniza</w:t>
      </w:r>
      <w:r w:rsidRPr="00B932C4">
        <w:rPr>
          <w:rFonts w:cstheme="minorHAnsi"/>
          <w:sz w:val="24"/>
          <w:szCs w:val="24"/>
        </w:rPr>
        <w:t xml:space="preserve"> os espaços urbanos e solapa outras maneiras de viver a cidade. A democratização de todas as condições à vida urbana é um pressuposto do Direito à cidade, considerada na sua diversidade, encontros, desencontros, contradições, conflitos e produção de utopias.  O direito à cidade, portanto, se constitui de diferentes sujeitos e projetos pensados a partir de necessidades e desejos e, vai além do direito às coisas e aos serviços urbanos. </w:t>
      </w:r>
      <w:r w:rsidR="00D35664">
        <w:rPr>
          <w:rFonts w:cstheme="minorHAnsi"/>
          <w:sz w:val="24"/>
          <w:szCs w:val="24"/>
        </w:rPr>
        <w:t>Ele s</w:t>
      </w:r>
      <w:r w:rsidRPr="00B932C4">
        <w:rPr>
          <w:rFonts w:cstheme="minorHAnsi"/>
          <w:sz w:val="24"/>
          <w:szCs w:val="24"/>
        </w:rPr>
        <w:t>e liga</w:t>
      </w:r>
      <w:r w:rsidR="000D5EFF" w:rsidRPr="00B932C4">
        <w:rPr>
          <w:rFonts w:cstheme="minorHAnsi"/>
          <w:sz w:val="24"/>
          <w:szCs w:val="24"/>
        </w:rPr>
        <w:t>, sobretudo,</w:t>
      </w:r>
      <w:r w:rsidRPr="00B932C4">
        <w:rPr>
          <w:rFonts w:cstheme="minorHAnsi"/>
          <w:sz w:val="24"/>
          <w:szCs w:val="24"/>
        </w:rPr>
        <w:t xml:space="preserve"> à nossa criatividade de nos pensar e repensar no mundo. A proposta deste grupo de trabalho é reunir estudos envolvidos com esse debate.</w:t>
      </w:r>
    </w:p>
    <w:p w:rsidR="00846F23" w:rsidRPr="00B932C4" w:rsidRDefault="00846F23" w:rsidP="00B932C4">
      <w:pPr>
        <w:jc w:val="both"/>
        <w:rPr>
          <w:rFonts w:cstheme="minorHAnsi"/>
          <w:b/>
          <w:bCs/>
          <w:sz w:val="24"/>
          <w:szCs w:val="24"/>
        </w:rPr>
      </w:pPr>
      <w:r w:rsidRPr="00B932C4">
        <w:rPr>
          <w:rFonts w:cstheme="minorHAnsi"/>
          <w:b/>
          <w:bCs/>
          <w:sz w:val="24"/>
          <w:szCs w:val="24"/>
        </w:rPr>
        <w:t>GT5 – Educação, políticas educacionais, d</w:t>
      </w:r>
      <w:r w:rsidR="00E4097A">
        <w:rPr>
          <w:rFonts w:cstheme="minorHAnsi"/>
          <w:b/>
          <w:bCs/>
          <w:sz w:val="24"/>
          <w:szCs w:val="24"/>
        </w:rPr>
        <w:t>iversidade e desigualdades</w:t>
      </w:r>
    </w:p>
    <w:p w:rsidR="00846F23" w:rsidRPr="00B932C4" w:rsidRDefault="00846F23" w:rsidP="00B932C4">
      <w:pPr>
        <w:jc w:val="both"/>
        <w:rPr>
          <w:rFonts w:cstheme="minorHAnsi"/>
          <w:bCs/>
          <w:sz w:val="24"/>
          <w:szCs w:val="24"/>
        </w:rPr>
      </w:pPr>
      <w:r w:rsidRPr="00B932C4">
        <w:rPr>
          <w:rFonts w:cstheme="minorHAnsi"/>
          <w:bCs/>
          <w:iCs/>
          <w:sz w:val="24"/>
          <w:szCs w:val="24"/>
        </w:rPr>
        <w:t xml:space="preserve">Coordenação: </w:t>
      </w:r>
      <w:r w:rsidR="00AE4BA1" w:rsidRPr="00B932C4">
        <w:rPr>
          <w:rFonts w:cstheme="minorHAnsi"/>
          <w:bCs/>
          <w:iCs/>
          <w:sz w:val="24"/>
          <w:szCs w:val="24"/>
        </w:rPr>
        <w:t xml:space="preserve">Prof. Me. </w:t>
      </w:r>
      <w:r w:rsidRPr="00B932C4">
        <w:rPr>
          <w:rFonts w:cstheme="minorHAnsi"/>
          <w:bCs/>
          <w:iCs/>
          <w:sz w:val="24"/>
          <w:szCs w:val="24"/>
        </w:rPr>
        <w:t xml:space="preserve">Leandro </w:t>
      </w:r>
      <w:proofErr w:type="gramStart"/>
      <w:r w:rsidRPr="00B932C4">
        <w:rPr>
          <w:rFonts w:cstheme="minorHAnsi"/>
          <w:bCs/>
          <w:iCs/>
          <w:sz w:val="24"/>
          <w:szCs w:val="24"/>
        </w:rPr>
        <w:t>Costa</w:t>
      </w:r>
      <w:r w:rsidR="00A36148">
        <w:rPr>
          <w:rFonts w:cstheme="minorHAnsi"/>
          <w:bCs/>
          <w:iCs/>
          <w:sz w:val="24"/>
          <w:szCs w:val="24"/>
        </w:rPr>
        <w:t xml:space="preserve">  </w:t>
      </w:r>
      <w:r w:rsidR="00F54F13">
        <w:rPr>
          <w:rFonts w:cstheme="minorHAnsi"/>
          <w:bCs/>
          <w:iCs/>
          <w:sz w:val="24"/>
          <w:szCs w:val="24"/>
        </w:rPr>
        <w:t>(</w:t>
      </w:r>
      <w:proofErr w:type="gramEnd"/>
      <w:r w:rsidR="00F54F13">
        <w:rPr>
          <w:rFonts w:cstheme="minorHAnsi"/>
          <w:bCs/>
          <w:iCs/>
          <w:sz w:val="24"/>
          <w:szCs w:val="24"/>
        </w:rPr>
        <w:t>UFMA/CEST)</w:t>
      </w:r>
      <w:r w:rsidRPr="00B932C4">
        <w:rPr>
          <w:rFonts w:cstheme="minorHAnsi"/>
          <w:bCs/>
          <w:iCs/>
          <w:sz w:val="24"/>
          <w:szCs w:val="24"/>
        </w:rPr>
        <w:t xml:space="preserve"> e</w:t>
      </w:r>
      <w:r w:rsidR="00AE4BA1" w:rsidRPr="00B932C4">
        <w:rPr>
          <w:rFonts w:cstheme="minorHAnsi"/>
          <w:bCs/>
          <w:iCs/>
          <w:sz w:val="24"/>
          <w:szCs w:val="24"/>
        </w:rPr>
        <w:t xml:space="preserve"> o Prof. Dr.</w:t>
      </w:r>
      <w:r w:rsidRPr="00B932C4">
        <w:rPr>
          <w:rFonts w:cstheme="minorHAnsi"/>
          <w:bCs/>
          <w:iCs/>
          <w:sz w:val="24"/>
          <w:szCs w:val="24"/>
        </w:rPr>
        <w:t xml:space="preserve"> Bráulio Loureiro</w:t>
      </w:r>
      <w:r w:rsidR="00F54F13">
        <w:rPr>
          <w:rFonts w:cstheme="minorHAnsi"/>
          <w:bCs/>
          <w:iCs/>
          <w:sz w:val="24"/>
          <w:szCs w:val="24"/>
        </w:rPr>
        <w:t xml:space="preserve"> </w:t>
      </w:r>
      <w:r w:rsidR="00F54F13">
        <w:rPr>
          <w:rFonts w:cstheme="minorHAnsi"/>
          <w:bCs/>
          <w:sz w:val="24"/>
          <w:szCs w:val="24"/>
        </w:rPr>
        <w:t>(UEMA)</w:t>
      </w:r>
      <w:r w:rsidR="00AE4BA1" w:rsidRPr="00B932C4">
        <w:rPr>
          <w:rFonts w:cstheme="minorHAnsi"/>
          <w:bCs/>
          <w:iCs/>
          <w:sz w:val="24"/>
          <w:szCs w:val="24"/>
        </w:rPr>
        <w:t>.</w:t>
      </w:r>
    </w:p>
    <w:p w:rsidR="00846F23" w:rsidRPr="00B932C4" w:rsidRDefault="00846F23" w:rsidP="00B932C4">
      <w:pPr>
        <w:jc w:val="both"/>
        <w:rPr>
          <w:rFonts w:cstheme="minorHAnsi"/>
          <w:bCs/>
          <w:sz w:val="24"/>
          <w:szCs w:val="24"/>
        </w:rPr>
      </w:pPr>
      <w:r w:rsidRPr="00B932C4">
        <w:rPr>
          <w:rFonts w:cstheme="minorHAnsi"/>
          <w:bCs/>
          <w:sz w:val="24"/>
          <w:szCs w:val="24"/>
        </w:rPr>
        <w:t xml:space="preserve"> Este grupo de trabalho acolhe estudos que tratam o fenômeno educacional na perspectiva das Ciências Sociais, lidando com as dimensões políticas, sociológicas e antropológicas de sua manifestação. Para tanto, </w:t>
      </w:r>
      <w:r w:rsidRPr="00B932C4">
        <w:rPr>
          <w:rFonts w:cstheme="minorHAnsi"/>
          <w:bCs/>
          <w:sz w:val="24"/>
          <w:szCs w:val="24"/>
        </w:rPr>
        <w:lastRenderedPageBreak/>
        <w:t>estabelece-se a partir dos seguintes eixos temáticos: educação e teoria social; Estado, atores sociais e organismos internacionais na formulação de políticas educacionais; escola e sociedade; ensino de Sociologia; educação e desigualdades; educação e trabalho; educação e cultura; processos formativos em movimentos sociais; educação e arte; educação e questões étnico-raciais e de gênero.</w:t>
      </w:r>
    </w:p>
    <w:p w:rsidR="00846F23" w:rsidRPr="00B932C4" w:rsidRDefault="00846F23" w:rsidP="00B932C4">
      <w:pPr>
        <w:jc w:val="both"/>
        <w:rPr>
          <w:rFonts w:cstheme="minorHAnsi"/>
          <w:b/>
          <w:bCs/>
          <w:sz w:val="24"/>
          <w:szCs w:val="24"/>
        </w:rPr>
      </w:pPr>
      <w:r w:rsidRPr="00B932C4">
        <w:rPr>
          <w:rFonts w:cstheme="minorHAnsi"/>
          <w:b/>
          <w:bCs/>
          <w:sz w:val="24"/>
          <w:szCs w:val="24"/>
        </w:rPr>
        <w:t xml:space="preserve">GT6 – Megaempreendimentos, movimentos sociais, identidades coletivas e </w:t>
      </w:r>
      <w:r w:rsidR="00E4097A">
        <w:rPr>
          <w:rFonts w:cstheme="minorHAnsi"/>
          <w:b/>
          <w:bCs/>
          <w:sz w:val="24"/>
          <w:szCs w:val="24"/>
        </w:rPr>
        <w:t>conflitos</w:t>
      </w:r>
    </w:p>
    <w:p w:rsidR="00846F23" w:rsidRPr="00B932C4" w:rsidRDefault="00AE4BA1" w:rsidP="00F54F13">
      <w:pPr>
        <w:spacing w:before="240"/>
        <w:jc w:val="both"/>
        <w:rPr>
          <w:rFonts w:cstheme="minorHAnsi"/>
          <w:sz w:val="24"/>
          <w:szCs w:val="24"/>
        </w:rPr>
      </w:pPr>
      <w:r w:rsidRPr="00B932C4">
        <w:rPr>
          <w:rFonts w:cstheme="minorHAnsi"/>
          <w:sz w:val="24"/>
          <w:szCs w:val="24"/>
        </w:rPr>
        <w:t>Coordenação: Profa. Dr</w:t>
      </w:r>
      <w:r w:rsidR="00F52007">
        <w:rPr>
          <w:rFonts w:cstheme="minorHAnsi"/>
          <w:sz w:val="24"/>
          <w:szCs w:val="24"/>
        </w:rPr>
        <w:t>a</w:t>
      </w:r>
      <w:r w:rsidRPr="00B932C4">
        <w:rPr>
          <w:rFonts w:cstheme="minorHAnsi"/>
          <w:sz w:val="24"/>
          <w:szCs w:val="24"/>
        </w:rPr>
        <w:t xml:space="preserve">. </w:t>
      </w:r>
      <w:proofErr w:type="spellStart"/>
      <w:r w:rsidRPr="00B932C4">
        <w:rPr>
          <w:rFonts w:cstheme="minorHAnsi"/>
          <w:sz w:val="24"/>
          <w:szCs w:val="24"/>
        </w:rPr>
        <w:t>Helciane</w:t>
      </w:r>
      <w:proofErr w:type="spellEnd"/>
      <w:r w:rsidRPr="00B932C4">
        <w:rPr>
          <w:rFonts w:cstheme="minorHAnsi"/>
          <w:sz w:val="24"/>
          <w:szCs w:val="24"/>
        </w:rPr>
        <w:t xml:space="preserve"> de Fátima Abreu Araújo</w:t>
      </w:r>
      <w:r w:rsidR="00F54F13">
        <w:rPr>
          <w:rFonts w:cstheme="minorHAnsi"/>
          <w:sz w:val="24"/>
          <w:szCs w:val="24"/>
        </w:rPr>
        <w:t xml:space="preserve"> </w:t>
      </w:r>
      <w:r w:rsidR="00F54F13">
        <w:rPr>
          <w:rFonts w:cstheme="minorHAnsi"/>
          <w:bCs/>
          <w:sz w:val="24"/>
          <w:szCs w:val="24"/>
        </w:rPr>
        <w:t>(UEMA)</w:t>
      </w:r>
      <w:r w:rsidRPr="00B932C4">
        <w:rPr>
          <w:rFonts w:cstheme="minorHAnsi"/>
          <w:sz w:val="24"/>
          <w:szCs w:val="24"/>
        </w:rPr>
        <w:t xml:space="preserve"> e </w:t>
      </w:r>
      <w:proofErr w:type="gramStart"/>
      <w:r w:rsidRPr="00B932C4">
        <w:rPr>
          <w:rFonts w:cstheme="minorHAnsi"/>
          <w:sz w:val="24"/>
          <w:szCs w:val="24"/>
        </w:rPr>
        <w:t>o</w:t>
      </w:r>
      <w:r w:rsidR="00D06122" w:rsidRPr="00B932C4">
        <w:rPr>
          <w:rFonts w:cstheme="minorHAnsi"/>
          <w:sz w:val="24"/>
          <w:szCs w:val="24"/>
        </w:rPr>
        <w:t xml:space="preserve">  Prof.</w:t>
      </w:r>
      <w:proofErr w:type="gramEnd"/>
      <w:r w:rsidR="00D06122" w:rsidRPr="00B932C4">
        <w:rPr>
          <w:rFonts w:cstheme="minorHAnsi"/>
          <w:sz w:val="24"/>
          <w:szCs w:val="24"/>
        </w:rPr>
        <w:t xml:space="preserve"> Dr.</w:t>
      </w:r>
      <w:r w:rsidRPr="00B932C4">
        <w:rPr>
          <w:rFonts w:cstheme="minorHAnsi"/>
          <w:sz w:val="24"/>
          <w:szCs w:val="24"/>
        </w:rPr>
        <w:t xml:space="preserve"> </w:t>
      </w:r>
      <w:r w:rsidR="00D06122" w:rsidRPr="00B932C4">
        <w:rPr>
          <w:rFonts w:cstheme="minorHAnsi"/>
          <w:sz w:val="24"/>
          <w:szCs w:val="24"/>
        </w:rPr>
        <w:t>Emmanuel de Almeida Farias Júnior</w:t>
      </w:r>
      <w:r w:rsidR="00F54F13">
        <w:rPr>
          <w:rFonts w:cstheme="minorHAnsi"/>
          <w:bCs/>
          <w:sz w:val="24"/>
          <w:szCs w:val="24"/>
        </w:rPr>
        <w:t>(UEMA)</w:t>
      </w:r>
      <w:r w:rsidRPr="00B932C4">
        <w:rPr>
          <w:rFonts w:cstheme="minorHAnsi"/>
          <w:sz w:val="24"/>
          <w:szCs w:val="24"/>
        </w:rPr>
        <w:t>.</w:t>
      </w:r>
    </w:p>
    <w:p w:rsidR="00846F23" w:rsidRPr="00B932C4" w:rsidRDefault="00D06122" w:rsidP="00B932C4">
      <w:pPr>
        <w:jc w:val="both"/>
        <w:rPr>
          <w:rFonts w:cstheme="minorHAnsi"/>
          <w:sz w:val="24"/>
          <w:szCs w:val="24"/>
        </w:rPr>
      </w:pPr>
      <w:r w:rsidRPr="00B932C4">
        <w:rPr>
          <w:rFonts w:cstheme="minorHAnsi"/>
          <w:color w:val="222222"/>
          <w:sz w:val="24"/>
          <w:szCs w:val="24"/>
          <w:shd w:val="clear" w:color="auto" w:fill="FFFFFF"/>
        </w:rPr>
        <w:t>Este grupo pretende refletir os “efeitos sociais” da implantação de megaempreendimentos sobre terras tradicionalmente ocupadas. Com isso, busca-se analisar distintos processos de mobilização social e políticas de identidade diante das tensões sociais ocasionadas por tais “situações sociais” de planejamento e implantação de megaempreendimentos.</w:t>
      </w:r>
    </w:p>
    <w:p w:rsidR="00846F23" w:rsidRPr="00B932C4" w:rsidRDefault="00846F23" w:rsidP="00B932C4">
      <w:pPr>
        <w:jc w:val="both"/>
        <w:rPr>
          <w:rFonts w:cstheme="minorHAnsi"/>
          <w:b/>
          <w:bCs/>
          <w:sz w:val="24"/>
          <w:szCs w:val="24"/>
        </w:rPr>
      </w:pPr>
      <w:r w:rsidRPr="00B932C4">
        <w:rPr>
          <w:rFonts w:cstheme="minorHAnsi"/>
          <w:b/>
          <w:bCs/>
          <w:sz w:val="24"/>
          <w:szCs w:val="24"/>
        </w:rPr>
        <w:t xml:space="preserve">GT7 – Lutas sociais, igualdade e </w:t>
      </w:r>
      <w:r w:rsidR="00E4097A">
        <w:rPr>
          <w:rFonts w:cstheme="minorHAnsi"/>
          <w:b/>
          <w:bCs/>
          <w:sz w:val="24"/>
          <w:szCs w:val="24"/>
        </w:rPr>
        <w:t>diversidade</w:t>
      </w:r>
    </w:p>
    <w:p w:rsidR="00846F23" w:rsidRPr="00B932C4" w:rsidRDefault="00846F23" w:rsidP="00B932C4">
      <w:pPr>
        <w:jc w:val="both"/>
        <w:rPr>
          <w:rFonts w:cstheme="minorHAnsi"/>
          <w:bCs/>
          <w:sz w:val="24"/>
          <w:szCs w:val="24"/>
        </w:rPr>
      </w:pPr>
      <w:r w:rsidRPr="00B932C4">
        <w:rPr>
          <w:rFonts w:cstheme="minorHAnsi"/>
          <w:bCs/>
          <w:sz w:val="24"/>
          <w:szCs w:val="24"/>
        </w:rPr>
        <w:t xml:space="preserve">Coordenação: </w:t>
      </w:r>
      <w:r w:rsidR="00AE4BA1" w:rsidRPr="00B932C4">
        <w:rPr>
          <w:rFonts w:cstheme="minorHAnsi"/>
          <w:bCs/>
          <w:sz w:val="24"/>
          <w:szCs w:val="24"/>
        </w:rPr>
        <w:t xml:space="preserve">Profa. Dra. </w:t>
      </w:r>
      <w:r w:rsidRPr="00B932C4">
        <w:rPr>
          <w:rFonts w:cstheme="minorHAnsi"/>
          <w:bCs/>
          <w:sz w:val="24"/>
          <w:szCs w:val="24"/>
        </w:rPr>
        <w:t>Marivânia Furtado</w:t>
      </w:r>
      <w:r w:rsidR="00F54F13">
        <w:rPr>
          <w:rFonts w:cstheme="minorHAnsi"/>
          <w:bCs/>
          <w:sz w:val="24"/>
          <w:szCs w:val="24"/>
        </w:rPr>
        <w:t xml:space="preserve"> </w:t>
      </w:r>
      <w:r w:rsidR="00F52007">
        <w:rPr>
          <w:rFonts w:cstheme="minorHAnsi"/>
          <w:bCs/>
          <w:sz w:val="24"/>
          <w:szCs w:val="24"/>
        </w:rPr>
        <w:t>(UEMA)</w:t>
      </w:r>
      <w:r w:rsidR="00F54F13">
        <w:rPr>
          <w:rFonts w:cstheme="minorHAnsi"/>
          <w:bCs/>
          <w:sz w:val="24"/>
          <w:szCs w:val="24"/>
        </w:rPr>
        <w:t xml:space="preserve">, </w:t>
      </w:r>
      <w:r w:rsidR="00AE4BA1" w:rsidRPr="00B932C4">
        <w:rPr>
          <w:rFonts w:cstheme="minorHAnsi"/>
          <w:bCs/>
          <w:sz w:val="24"/>
          <w:szCs w:val="24"/>
        </w:rPr>
        <w:t>a Prof</w:t>
      </w:r>
      <w:r w:rsidR="00E169D9">
        <w:rPr>
          <w:rFonts w:cstheme="minorHAnsi"/>
          <w:bCs/>
          <w:sz w:val="24"/>
          <w:szCs w:val="24"/>
        </w:rPr>
        <w:t>a</w:t>
      </w:r>
      <w:r w:rsidR="00AE4BA1" w:rsidRPr="00B932C4">
        <w:rPr>
          <w:rFonts w:cstheme="minorHAnsi"/>
          <w:bCs/>
          <w:sz w:val="24"/>
          <w:szCs w:val="24"/>
        </w:rPr>
        <w:t xml:space="preserve">. Dra. </w:t>
      </w:r>
      <w:proofErr w:type="spellStart"/>
      <w:r w:rsidR="00E169D9">
        <w:rPr>
          <w:rFonts w:cstheme="minorHAnsi"/>
          <w:bCs/>
          <w:sz w:val="24"/>
          <w:szCs w:val="24"/>
        </w:rPr>
        <w:t>Valdira</w:t>
      </w:r>
      <w:proofErr w:type="spellEnd"/>
      <w:r w:rsidR="00E169D9">
        <w:rPr>
          <w:rFonts w:cstheme="minorHAnsi"/>
          <w:bCs/>
          <w:sz w:val="24"/>
          <w:szCs w:val="24"/>
        </w:rPr>
        <w:t xml:space="preserve"> Barros</w:t>
      </w:r>
      <w:r w:rsidR="00F54F13">
        <w:rPr>
          <w:rFonts w:cstheme="minorHAnsi"/>
          <w:bCs/>
          <w:sz w:val="24"/>
          <w:szCs w:val="24"/>
        </w:rPr>
        <w:t xml:space="preserve"> (UEMA)</w:t>
      </w:r>
      <w:r w:rsidR="00E169D9">
        <w:rPr>
          <w:rFonts w:cstheme="minorHAnsi"/>
          <w:bCs/>
          <w:sz w:val="24"/>
          <w:szCs w:val="24"/>
        </w:rPr>
        <w:t xml:space="preserve"> e a </w:t>
      </w:r>
      <w:r w:rsidR="00E169D9" w:rsidRPr="00B932C4">
        <w:rPr>
          <w:rFonts w:cstheme="minorHAnsi"/>
          <w:color w:val="000000"/>
          <w:sz w:val="24"/>
          <w:szCs w:val="24"/>
          <w:shd w:val="clear" w:color="auto" w:fill="FFFFFF"/>
        </w:rPr>
        <w:t>Profa. Dra. Angélica Lyra de Araújo (UEL) </w:t>
      </w:r>
    </w:p>
    <w:p w:rsidR="00846F23" w:rsidRPr="00B932C4" w:rsidRDefault="00846F23" w:rsidP="00B932C4">
      <w:pPr>
        <w:jc w:val="both"/>
        <w:rPr>
          <w:rFonts w:cstheme="minorHAnsi"/>
          <w:bCs/>
          <w:sz w:val="24"/>
          <w:szCs w:val="24"/>
        </w:rPr>
      </w:pPr>
      <w:r w:rsidRPr="00B932C4">
        <w:rPr>
          <w:rFonts w:cstheme="minorHAnsi"/>
          <w:bCs/>
          <w:sz w:val="24"/>
          <w:szCs w:val="24"/>
        </w:rPr>
        <w:t xml:space="preserve">Este </w:t>
      </w:r>
      <w:proofErr w:type="spellStart"/>
      <w:r w:rsidRPr="00B932C4">
        <w:rPr>
          <w:rFonts w:cstheme="minorHAnsi"/>
          <w:bCs/>
          <w:sz w:val="24"/>
          <w:szCs w:val="24"/>
        </w:rPr>
        <w:t>Gt</w:t>
      </w:r>
      <w:proofErr w:type="spellEnd"/>
      <w:r w:rsidRPr="00B932C4">
        <w:rPr>
          <w:rFonts w:cstheme="minorHAnsi"/>
          <w:bCs/>
          <w:sz w:val="24"/>
          <w:szCs w:val="24"/>
        </w:rPr>
        <w:t xml:space="preserve"> tem por objetivo estreitar o saber produzido em meio acadêmico às vozes dos múltiplos segmentos sociais e </w:t>
      </w:r>
      <w:proofErr w:type="spellStart"/>
      <w:r w:rsidRPr="00B932C4">
        <w:rPr>
          <w:rFonts w:cstheme="minorHAnsi"/>
          <w:bCs/>
          <w:sz w:val="24"/>
          <w:szCs w:val="24"/>
        </w:rPr>
        <w:t>etnicorraciais</w:t>
      </w:r>
      <w:proofErr w:type="spellEnd"/>
      <w:r w:rsidRPr="00B932C4">
        <w:rPr>
          <w:rFonts w:cstheme="minorHAnsi"/>
          <w:bCs/>
          <w:sz w:val="24"/>
          <w:szCs w:val="24"/>
        </w:rPr>
        <w:t xml:space="preserve"> que, impactados pelo processo sócio econômico majoritário atual, têm sua pertenças, identidades, territórios e direitos fundamentais desconsiderados. Dessa forma, aglutina pesquisas nas áreas das Ciências Humanas, sobretudo da Sociologia, Antropologia, Ciência Política, Direito, Geografia, dentre outras voltadas para </w:t>
      </w:r>
      <w:proofErr w:type="gramStart"/>
      <w:r w:rsidRPr="00B932C4">
        <w:rPr>
          <w:rFonts w:cstheme="minorHAnsi"/>
          <w:bCs/>
          <w:sz w:val="24"/>
          <w:szCs w:val="24"/>
        </w:rPr>
        <w:t>as  questões</w:t>
      </w:r>
      <w:proofErr w:type="gramEnd"/>
      <w:r w:rsidRPr="00B932C4">
        <w:rPr>
          <w:rFonts w:cstheme="minorHAnsi"/>
          <w:bCs/>
          <w:sz w:val="24"/>
          <w:szCs w:val="24"/>
        </w:rPr>
        <w:t xml:space="preserve"> das lutas sociais no campo e nas cidades, empreendidas por  movimentos sociais visando a conquista e efetivação de direitos específicos no contexto da modernidade/colonialidade.</w:t>
      </w:r>
    </w:p>
    <w:p w:rsidR="00846F23" w:rsidRPr="00B932C4" w:rsidRDefault="00846F23" w:rsidP="00B932C4">
      <w:pPr>
        <w:spacing w:after="240" w:line="360" w:lineRule="auto"/>
        <w:jc w:val="both"/>
        <w:rPr>
          <w:rFonts w:cstheme="minorHAnsi"/>
          <w:b/>
          <w:bCs/>
          <w:sz w:val="24"/>
          <w:szCs w:val="24"/>
        </w:rPr>
      </w:pPr>
      <w:r w:rsidRPr="00B932C4">
        <w:rPr>
          <w:rFonts w:cstheme="minorHAnsi"/>
          <w:b/>
          <w:bCs/>
          <w:sz w:val="24"/>
          <w:szCs w:val="24"/>
        </w:rPr>
        <w:t>GT8 – Crise econômica contemporânea: a centralidade do trabalho e a luta pela igualdade de gênero</w:t>
      </w:r>
    </w:p>
    <w:p w:rsidR="009F4601" w:rsidRDefault="00AE4BA1" w:rsidP="009F4601">
      <w:pPr>
        <w:rPr>
          <w:rFonts w:ascii="Segoe UI" w:hAnsi="Segoe UI" w:cs="Segoe UI"/>
          <w:sz w:val="20"/>
          <w:szCs w:val="20"/>
        </w:rPr>
      </w:pPr>
      <w:r w:rsidRPr="009F4601">
        <w:rPr>
          <w:rFonts w:cstheme="minorHAnsi"/>
          <w:bCs/>
          <w:sz w:val="24"/>
          <w:szCs w:val="24"/>
        </w:rPr>
        <w:t xml:space="preserve">Coordenação: Profa. </w:t>
      </w:r>
      <w:r w:rsidRPr="009F4601">
        <w:rPr>
          <w:rFonts w:cstheme="minorHAnsi"/>
          <w:sz w:val="24"/>
          <w:szCs w:val="24"/>
        </w:rPr>
        <w:t>Dra. Vivian Aranha Saboia</w:t>
      </w:r>
      <w:r w:rsidR="00546F77" w:rsidRPr="009F4601">
        <w:rPr>
          <w:rFonts w:cstheme="minorHAnsi"/>
          <w:sz w:val="24"/>
          <w:szCs w:val="24"/>
        </w:rPr>
        <w:t xml:space="preserve"> </w:t>
      </w:r>
      <w:r w:rsidR="00F54F13" w:rsidRPr="009F4601">
        <w:rPr>
          <w:rFonts w:cstheme="minorHAnsi"/>
          <w:bCs/>
          <w:sz w:val="24"/>
          <w:szCs w:val="24"/>
        </w:rPr>
        <w:t>(UEMA</w:t>
      </w:r>
      <w:proofErr w:type="gramStart"/>
      <w:r w:rsidR="00F54F13" w:rsidRPr="009F4601">
        <w:rPr>
          <w:rFonts w:cstheme="minorHAnsi"/>
          <w:bCs/>
          <w:sz w:val="24"/>
          <w:szCs w:val="24"/>
        </w:rPr>
        <w:t>)</w:t>
      </w:r>
      <w:r w:rsidR="0010387D" w:rsidRPr="009F4601">
        <w:rPr>
          <w:rFonts w:cstheme="minorHAnsi"/>
          <w:bCs/>
          <w:sz w:val="24"/>
          <w:szCs w:val="24"/>
        </w:rPr>
        <w:t xml:space="preserve"> </w:t>
      </w:r>
      <w:r w:rsidR="009F4601" w:rsidRPr="009F4601">
        <w:rPr>
          <w:rFonts w:cstheme="minorHAnsi"/>
          <w:sz w:val="24"/>
          <w:szCs w:val="24"/>
        </w:rPr>
        <w:t>,</w:t>
      </w:r>
      <w:proofErr w:type="gramEnd"/>
      <w:r w:rsidR="008775A1">
        <w:rPr>
          <w:rFonts w:cstheme="minorHAnsi"/>
          <w:sz w:val="24"/>
          <w:szCs w:val="24"/>
        </w:rPr>
        <w:t xml:space="preserve"> Prof. Dr. Fe</w:t>
      </w:r>
      <w:r w:rsidR="0010387D" w:rsidRPr="009F4601">
        <w:rPr>
          <w:rFonts w:cstheme="minorHAnsi"/>
          <w:sz w:val="24"/>
          <w:szCs w:val="24"/>
        </w:rPr>
        <w:t>lipe de Holanda(IMESC)</w:t>
      </w:r>
      <w:r w:rsidR="009F4601" w:rsidRPr="009F4601">
        <w:rPr>
          <w:rFonts w:cstheme="minorHAnsi"/>
          <w:sz w:val="24"/>
          <w:szCs w:val="24"/>
        </w:rPr>
        <w:t xml:space="preserve"> e o Prof. Dr. Hélio Trindade Matos(UFMA</w:t>
      </w:r>
      <w:r w:rsidR="009F4601">
        <w:rPr>
          <w:rFonts w:ascii="Segoe UI" w:hAnsi="Segoe UI" w:cs="Segoe UI"/>
          <w:sz w:val="20"/>
          <w:szCs w:val="20"/>
        </w:rPr>
        <w:t xml:space="preserve">) </w:t>
      </w:r>
    </w:p>
    <w:p w:rsidR="00675033" w:rsidRPr="00B932C4" w:rsidRDefault="00675033" w:rsidP="00B932C4">
      <w:pPr>
        <w:jc w:val="both"/>
        <w:rPr>
          <w:rFonts w:cstheme="minorHAnsi"/>
          <w:sz w:val="24"/>
          <w:szCs w:val="24"/>
        </w:rPr>
      </w:pPr>
      <w:r w:rsidRPr="00B932C4">
        <w:rPr>
          <w:rFonts w:cstheme="minorHAnsi"/>
          <w:sz w:val="24"/>
          <w:szCs w:val="24"/>
        </w:rPr>
        <w:t>As temáticas abordadas neste GT</w:t>
      </w:r>
      <w:r w:rsidR="009F4601">
        <w:rPr>
          <w:rFonts w:cstheme="minorHAnsi"/>
          <w:sz w:val="24"/>
          <w:szCs w:val="24"/>
        </w:rPr>
        <w:t xml:space="preserve"> surgem</w:t>
      </w:r>
      <w:r w:rsidRPr="00B932C4">
        <w:rPr>
          <w:rFonts w:cstheme="minorHAnsi"/>
          <w:sz w:val="24"/>
          <w:szCs w:val="24"/>
        </w:rPr>
        <w:t xml:space="preserve"> a partir de uma preocupação com o cenário atual</w:t>
      </w:r>
      <w:r w:rsidR="00546F77">
        <w:rPr>
          <w:rFonts w:cstheme="minorHAnsi"/>
          <w:sz w:val="24"/>
          <w:szCs w:val="24"/>
        </w:rPr>
        <w:t>,</w:t>
      </w:r>
      <w:r w:rsidRPr="00B932C4">
        <w:rPr>
          <w:rFonts w:cstheme="minorHAnsi"/>
          <w:sz w:val="24"/>
          <w:szCs w:val="24"/>
        </w:rPr>
        <w:t xml:space="preserve"> no que tange o movimento das políticas públicas de emprego como resposta à crise estrutural do capitalismo iniciada em 2008. Busca refletir sobre os impactos oriundos da crise estrutural no tocante às políticas de emprego e, de forma mais ampla, suas implicações com relação ao mercado de trabalho.  </w:t>
      </w:r>
    </w:p>
    <w:p w:rsidR="000662D6" w:rsidRDefault="000662D6" w:rsidP="000662D6">
      <w:pPr>
        <w:spacing w:after="0" w:line="240" w:lineRule="auto"/>
        <w:rPr>
          <w:rFonts w:cstheme="minorHAnsi"/>
          <w:sz w:val="20"/>
          <w:szCs w:val="20"/>
        </w:rPr>
      </w:pPr>
    </w:p>
    <w:p w:rsidR="000662D6" w:rsidRDefault="000662D6" w:rsidP="000662D6">
      <w:pPr>
        <w:spacing w:after="0" w:line="240" w:lineRule="auto"/>
        <w:rPr>
          <w:rFonts w:cstheme="minorHAnsi"/>
          <w:sz w:val="20"/>
          <w:szCs w:val="20"/>
        </w:rPr>
      </w:pPr>
    </w:p>
    <w:sectPr w:rsidR="000662D6" w:rsidSect="00EB7559">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3DC" w:rsidRDefault="001B13DC" w:rsidP="00EB7559">
      <w:pPr>
        <w:spacing w:after="0" w:line="240" w:lineRule="auto"/>
      </w:pPr>
      <w:r>
        <w:separator/>
      </w:r>
    </w:p>
  </w:endnote>
  <w:endnote w:type="continuationSeparator" w:id="0">
    <w:p w:rsidR="001B13DC" w:rsidRDefault="001B13DC" w:rsidP="00EB7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3DC" w:rsidRDefault="001B13DC" w:rsidP="00EB7559">
      <w:pPr>
        <w:spacing w:after="0" w:line="240" w:lineRule="auto"/>
      </w:pPr>
      <w:r>
        <w:separator/>
      </w:r>
    </w:p>
  </w:footnote>
  <w:footnote w:type="continuationSeparator" w:id="0">
    <w:p w:rsidR="001B13DC" w:rsidRDefault="001B13DC" w:rsidP="00EB75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ED4" w:rsidRDefault="001B58EE" w:rsidP="00120A14">
    <w:pPr>
      <w:jc w:val="center"/>
      <w:rPr>
        <w:b/>
        <w:sz w:val="36"/>
      </w:rPr>
    </w:pPr>
    <w:r w:rsidRPr="00A70265">
      <w:rPr>
        <w:b/>
        <w:noProof/>
        <w:sz w:val="36"/>
        <w:lang w:eastAsia="pt-BR"/>
      </w:rPr>
      <w:drawing>
        <wp:anchor distT="0" distB="0" distL="114300" distR="114300" simplePos="0" relativeHeight="251660288" behindDoc="1" locked="0" layoutInCell="1" allowOverlap="1" wp14:anchorId="6766B64C" wp14:editId="6A6C5EBE">
          <wp:simplePos x="0" y="0"/>
          <wp:positionH relativeFrom="column">
            <wp:posOffset>5544185</wp:posOffset>
          </wp:positionH>
          <wp:positionV relativeFrom="paragraph">
            <wp:posOffset>-449580</wp:posOffset>
          </wp:positionV>
          <wp:extent cx="1443355" cy="736600"/>
          <wp:effectExtent l="0" t="0" r="4445" b="0"/>
          <wp:wrapThrough wrapText="bothSides">
            <wp:wrapPolygon edited="0">
              <wp:start x="2851" y="559"/>
              <wp:lineTo x="0" y="2793"/>
              <wp:lineTo x="0" y="17317"/>
              <wp:lineTo x="2566" y="19552"/>
              <wp:lineTo x="2566" y="20669"/>
              <wp:lineTo x="4561" y="20669"/>
              <wp:lineTo x="4561" y="19552"/>
              <wp:lineTo x="21381" y="16759"/>
              <wp:lineTo x="21381" y="5028"/>
              <wp:lineTo x="4561" y="559"/>
              <wp:lineTo x="2851" y="559"/>
            </wp:wrapPolygon>
          </wp:wrapThrough>
          <wp:docPr id="1028" name="Picture 4" descr="Resultado de imagem para logo 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m para logo ue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355" cy="736600"/>
                  </a:xfrm>
                  <a:prstGeom prst="rect">
                    <a:avLst/>
                  </a:prstGeom>
                  <a:noFill/>
                  <a:extLst/>
                </pic:spPr>
              </pic:pic>
            </a:graphicData>
          </a:graphic>
          <wp14:sizeRelH relativeFrom="page">
            <wp14:pctWidth>0</wp14:pctWidth>
          </wp14:sizeRelH>
          <wp14:sizeRelV relativeFrom="page">
            <wp14:pctHeight>0</wp14:pctHeight>
          </wp14:sizeRelV>
        </wp:anchor>
      </w:drawing>
    </w:r>
    <w:r w:rsidR="00EB7559" w:rsidRPr="00120A14">
      <w:rPr>
        <w:b/>
        <w:noProof/>
        <w:sz w:val="36"/>
        <w:lang w:eastAsia="pt-BR"/>
      </w:rPr>
      <w:drawing>
        <wp:anchor distT="0" distB="0" distL="114300" distR="114300" simplePos="0" relativeHeight="251659264" behindDoc="1" locked="0" layoutInCell="1" allowOverlap="1" wp14:anchorId="5A7B96C2" wp14:editId="5253745B">
          <wp:simplePos x="0" y="0"/>
          <wp:positionH relativeFrom="column">
            <wp:posOffset>-428625</wp:posOffset>
          </wp:positionH>
          <wp:positionV relativeFrom="paragraph">
            <wp:posOffset>-449581</wp:posOffset>
          </wp:positionV>
          <wp:extent cx="1956883" cy="542925"/>
          <wp:effectExtent l="0" t="0" r="571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1.gif"/>
                  <pic:cNvPicPr/>
                </pic:nvPicPr>
                <pic:blipFill rotWithShape="1">
                  <a:blip r:embed="rId2">
                    <a:extLst>
                      <a:ext uri="{BEBA8EAE-BF5A-486C-A8C5-ECC9F3942E4B}">
                        <a14:imgProps xmlns:a14="http://schemas.microsoft.com/office/drawing/2010/main">
                          <a14:imgLayer r:embed="rId3">
                            <a14:imgEffect>
                              <a14:brightnessContrast bright="40000" contrast="-20000"/>
                            </a14:imgEffect>
                          </a14:imgLayer>
                        </a14:imgProps>
                      </a:ext>
                      <a:ext uri="{28A0092B-C50C-407E-A947-70E740481C1C}">
                        <a14:useLocalDpi xmlns:a14="http://schemas.microsoft.com/office/drawing/2010/main" val="0"/>
                      </a:ext>
                    </a:extLst>
                  </a:blip>
                  <a:srcRect b="66430"/>
                  <a:stretch/>
                </pic:blipFill>
                <pic:spPr bwMode="auto">
                  <a:xfrm>
                    <a:off x="0" y="0"/>
                    <a:ext cx="1957517" cy="54310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7559" w:rsidRPr="00120A14">
      <w:rPr>
        <w:b/>
        <w:sz w:val="36"/>
      </w:rPr>
      <w:t>5ª Jornada de Ciências Sociais da UEMA</w:t>
    </w:r>
    <w:r w:rsidR="00A70265" w:rsidRPr="00A70265">
      <w:rPr>
        <w:noProof/>
        <w:lang w:eastAsia="pt-BR"/>
      </w:rPr>
      <w:t xml:space="preserve"> </w:t>
    </w:r>
  </w:p>
  <w:p w:rsidR="00A01ED4" w:rsidRDefault="00EB7559" w:rsidP="00A01ED4">
    <w:pPr>
      <w:jc w:val="center"/>
      <w:rPr>
        <w:b/>
        <w:sz w:val="36"/>
      </w:rPr>
    </w:pPr>
    <w:r w:rsidRPr="00120A14">
      <w:rPr>
        <w:b/>
        <w:sz w:val="36"/>
      </w:rPr>
      <w:t xml:space="preserve"> “Ciênci</w:t>
    </w:r>
    <w:r w:rsidR="00A01ED4">
      <w:rPr>
        <w:b/>
        <w:sz w:val="36"/>
      </w:rPr>
      <w:t>a</w:t>
    </w:r>
    <w:r w:rsidRPr="00120A14">
      <w:rPr>
        <w:b/>
        <w:sz w:val="36"/>
      </w:rPr>
      <w:t>s Sociais, responsabilidades práticas e imp</w:t>
    </w:r>
    <w:r w:rsidR="00120A14">
      <w:rPr>
        <w:b/>
        <w:sz w:val="36"/>
      </w:rPr>
      <w:t>a</w:t>
    </w:r>
    <w:r w:rsidRPr="00120A14">
      <w:rPr>
        <w:b/>
        <w:sz w:val="36"/>
      </w:rPr>
      <w:t>sses teóricos: a nova/velha ordem”</w:t>
    </w:r>
  </w:p>
  <w:p w:rsidR="00EB7559" w:rsidRPr="00A01ED4" w:rsidRDefault="00EB7559" w:rsidP="00A01ED4">
    <w:pPr>
      <w:jc w:val="right"/>
      <w:rPr>
        <w:b/>
        <w:sz w:val="36"/>
      </w:rPr>
    </w:pPr>
    <w:r w:rsidRPr="00120A14">
      <w:rPr>
        <w:b/>
        <w:sz w:val="28"/>
      </w:rPr>
      <w:t>De 28 a 30 de Novembro de 2018</w:t>
    </w:r>
  </w:p>
  <w:p w:rsidR="00EB7559" w:rsidRDefault="00EB7559">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559"/>
    <w:rsid w:val="000662D6"/>
    <w:rsid w:val="000D5EFF"/>
    <w:rsid w:val="000E201B"/>
    <w:rsid w:val="000E51A3"/>
    <w:rsid w:val="0010387D"/>
    <w:rsid w:val="00120A14"/>
    <w:rsid w:val="00182100"/>
    <w:rsid w:val="001A6288"/>
    <w:rsid w:val="001A7F33"/>
    <w:rsid w:val="001B13DC"/>
    <w:rsid w:val="001B58EE"/>
    <w:rsid w:val="001E25F9"/>
    <w:rsid w:val="002543B8"/>
    <w:rsid w:val="003162B5"/>
    <w:rsid w:val="00426305"/>
    <w:rsid w:val="00446DDE"/>
    <w:rsid w:val="0045397F"/>
    <w:rsid w:val="004E7FC7"/>
    <w:rsid w:val="005439BC"/>
    <w:rsid w:val="00546F77"/>
    <w:rsid w:val="00653A39"/>
    <w:rsid w:val="00675033"/>
    <w:rsid w:val="00724109"/>
    <w:rsid w:val="00751DCE"/>
    <w:rsid w:val="007773DD"/>
    <w:rsid w:val="007E5A91"/>
    <w:rsid w:val="00846F23"/>
    <w:rsid w:val="008775A1"/>
    <w:rsid w:val="00884614"/>
    <w:rsid w:val="009F4601"/>
    <w:rsid w:val="00A01ED4"/>
    <w:rsid w:val="00A36148"/>
    <w:rsid w:val="00A70265"/>
    <w:rsid w:val="00A72682"/>
    <w:rsid w:val="00AE4BA1"/>
    <w:rsid w:val="00B932C4"/>
    <w:rsid w:val="00BE19DD"/>
    <w:rsid w:val="00C13450"/>
    <w:rsid w:val="00C447D5"/>
    <w:rsid w:val="00C80C4F"/>
    <w:rsid w:val="00D06122"/>
    <w:rsid w:val="00D162AF"/>
    <w:rsid w:val="00D35664"/>
    <w:rsid w:val="00DD0420"/>
    <w:rsid w:val="00DD50D1"/>
    <w:rsid w:val="00DE0BEA"/>
    <w:rsid w:val="00E04072"/>
    <w:rsid w:val="00E169D9"/>
    <w:rsid w:val="00E4097A"/>
    <w:rsid w:val="00E44DDC"/>
    <w:rsid w:val="00EA08AF"/>
    <w:rsid w:val="00EB1E5D"/>
    <w:rsid w:val="00EB7559"/>
    <w:rsid w:val="00EC53CD"/>
    <w:rsid w:val="00F0369A"/>
    <w:rsid w:val="00F52007"/>
    <w:rsid w:val="00F54F1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67B4C20-E5CC-440C-9DFD-36E5129FF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B755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B7559"/>
  </w:style>
  <w:style w:type="paragraph" w:styleId="Rodap">
    <w:name w:val="footer"/>
    <w:basedOn w:val="Normal"/>
    <w:link w:val="RodapChar"/>
    <w:uiPriority w:val="99"/>
    <w:unhideWhenUsed/>
    <w:rsid w:val="00EB7559"/>
    <w:pPr>
      <w:tabs>
        <w:tab w:val="center" w:pos="4252"/>
        <w:tab w:val="right" w:pos="8504"/>
      </w:tabs>
      <w:spacing w:after="0" w:line="240" w:lineRule="auto"/>
    </w:pPr>
  </w:style>
  <w:style w:type="character" w:customStyle="1" w:styleId="RodapChar">
    <w:name w:val="Rodapé Char"/>
    <w:basedOn w:val="Fontepargpadro"/>
    <w:link w:val="Rodap"/>
    <w:uiPriority w:val="99"/>
    <w:rsid w:val="00EB7559"/>
  </w:style>
  <w:style w:type="paragraph" w:styleId="Textodebalo">
    <w:name w:val="Balloon Text"/>
    <w:basedOn w:val="Normal"/>
    <w:link w:val="TextodebaloChar"/>
    <w:uiPriority w:val="99"/>
    <w:semiHidden/>
    <w:unhideWhenUsed/>
    <w:rsid w:val="00EB755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B7559"/>
    <w:rPr>
      <w:rFonts w:ascii="Tahoma" w:hAnsi="Tahoma" w:cs="Tahoma"/>
      <w:sz w:val="16"/>
      <w:szCs w:val="16"/>
    </w:rPr>
  </w:style>
  <w:style w:type="character" w:styleId="Hyperlink">
    <w:name w:val="Hyperlink"/>
    <w:basedOn w:val="Fontepargpadro"/>
    <w:uiPriority w:val="99"/>
    <w:unhideWhenUsed/>
    <w:rsid w:val="004539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378577">
      <w:bodyDiv w:val="1"/>
      <w:marLeft w:val="0"/>
      <w:marRight w:val="0"/>
      <w:marTop w:val="0"/>
      <w:marBottom w:val="0"/>
      <w:divBdr>
        <w:top w:val="none" w:sz="0" w:space="0" w:color="auto"/>
        <w:left w:val="none" w:sz="0" w:space="0" w:color="auto"/>
        <w:bottom w:val="none" w:sz="0" w:space="0" w:color="auto"/>
        <w:right w:val="none" w:sz="0" w:space="0" w:color="auto"/>
      </w:divBdr>
    </w:div>
    <w:div w:id="525405827">
      <w:bodyDiv w:val="1"/>
      <w:marLeft w:val="0"/>
      <w:marRight w:val="0"/>
      <w:marTop w:val="0"/>
      <w:marBottom w:val="0"/>
      <w:divBdr>
        <w:top w:val="none" w:sz="0" w:space="0" w:color="auto"/>
        <w:left w:val="none" w:sz="0" w:space="0" w:color="auto"/>
        <w:bottom w:val="none" w:sz="0" w:space="0" w:color="auto"/>
        <w:right w:val="none" w:sz="0" w:space="0" w:color="auto"/>
      </w:divBdr>
    </w:div>
    <w:div w:id="885605912">
      <w:bodyDiv w:val="1"/>
      <w:marLeft w:val="0"/>
      <w:marRight w:val="0"/>
      <w:marTop w:val="0"/>
      <w:marBottom w:val="0"/>
      <w:divBdr>
        <w:top w:val="none" w:sz="0" w:space="0" w:color="auto"/>
        <w:left w:val="none" w:sz="0" w:space="0" w:color="auto"/>
        <w:bottom w:val="none" w:sz="0" w:space="0" w:color="auto"/>
        <w:right w:val="none" w:sz="0" w:space="0" w:color="auto"/>
      </w:divBdr>
    </w:div>
    <w:div w:id="1493372809">
      <w:bodyDiv w:val="1"/>
      <w:marLeft w:val="0"/>
      <w:marRight w:val="0"/>
      <w:marTop w:val="0"/>
      <w:marBottom w:val="0"/>
      <w:divBdr>
        <w:top w:val="none" w:sz="0" w:space="0" w:color="auto"/>
        <w:left w:val="none" w:sz="0" w:space="0" w:color="auto"/>
        <w:bottom w:val="none" w:sz="0" w:space="0" w:color="auto"/>
        <w:right w:val="none" w:sz="0" w:space="0" w:color="auto"/>
      </w:divBdr>
    </w:div>
    <w:div w:id="199887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5jornadacsuema@gmail.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1207</Words>
  <Characters>6524</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 do Windows</dc:creator>
  <cp:lastModifiedBy>computer</cp:lastModifiedBy>
  <cp:revision>2</cp:revision>
  <cp:lastPrinted>2018-11-13T15:08:00Z</cp:lastPrinted>
  <dcterms:created xsi:type="dcterms:W3CDTF">2018-11-21T18:07:00Z</dcterms:created>
  <dcterms:modified xsi:type="dcterms:W3CDTF">2018-11-21T18:07:00Z</dcterms:modified>
</cp:coreProperties>
</file>